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E936" w14:textId="19940A50" w:rsidR="00115CD6" w:rsidRDefault="00AA2864">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FASE CRC </w:t>
      </w:r>
      <w:r w:rsidR="00115CD6">
        <w:rPr>
          <w:rFonts w:ascii="Times New Roman" w:eastAsia="Times New Roman" w:hAnsi="Times New Roman" w:cs="Times New Roman"/>
          <w:b/>
          <w:bCs/>
          <w:sz w:val="36"/>
          <w:szCs w:val="36"/>
        </w:rPr>
        <w:t>CV Instructions</w:t>
      </w:r>
    </w:p>
    <w:p w14:paraId="11BA6981" w14:textId="20F4F5E5" w:rsidR="00115CD6" w:rsidRPr="00535BAF" w:rsidRDefault="00115CD6" w:rsidP="00115CD6">
      <w:pPr>
        <w:numPr>
          <w:ilvl w:val="0"/>
          <w:numId w:val="1"/>
        </w:numPr>
        <w:spacing w:after="0" w:line="240" w:lineRule="auto"/>
        <w:rPr>
          <w:rFonts w:ascii="Times New Roman" w:eastAsia="Times New Roman" w:hAnsi="Times New Roman" w:cs="Times New Roman"/>
          <w:b/>
          <w:bCs/>
          <w:sz w:val="24"/>
          <w:szCs w:val="24"/>
        </w:rPr>
      </w:pPr>
      <w:r w:rsidRPr="00025C35">
        <w:rPr>
          <w:rFonts w:ascii="Times New Roman" w:eastAsia="Times New Roman" w:hAnsi="Times New Roman" w:cs="Times New Roman"/>
          <w:b/>
          <w:bCs/>
          <w:sz w:val="24"/>
          <w:szCs w:val="24"/>
        </w:rPr>
        <w:t>Education</w:t>
      </w:r>
      <w:r>
        <w:rPr>
          <w:rFonts w:ascii="Times New Roman" w:eastAsia="Times New Roman" w:hAnsi="Times New Roman" w:cs="Times New Roman"/>
          <w:b/>
          <w:bCs/>
          <w:sz w:val="24"/>
          <w:szCs w:val="24"/>
        </w:rPr>
        <w:t xml:space="preserve">, </w:t>
      </w:r>
      <w:r w:rsidR="00395EF2">
        <w:rPr>
          <w:rFonts w:ascii="Times New Roman" w:eastAsia="Times New Roman" w:hAnsi="Times New Roman" w:cs="Times New Roman"/>
          <w:b/>
          <w:bCs/>
          <w:sz w:val="24"/>
          <w:szCs w:val="24"/>
        </w:rPr>
        <w:t>A</w:t>
      </w:r>
      <w:r>
        <w:rPr>
          <w:rFonts w:ascii="Times New Roman" w:eastAsia="Times New Roman" w:hAnsi="Times New Roman" w:cs="Times New Roman"/>
          <w:b/>
          <w:bCs/>
          <w:sz w:val="24"/>
          <w:szCs w:val="24"/>
        </w:rPr>
        <w:t xml:space="preserve">ffiliation, and </w:t>
      </w:r>
      <w:r w:rsidR="00395EF2">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mployment</w:t>
      </w:r>
      <w:r w:rsidRPr="00025C35">
        <w:rPr>
          <w:rFonts w:ascii="Times New Roman" w:eastAsia="Times New Roman" w:hAnsi="Times New Roman" w:cs="Times New Roman"/>
          <w:b/>
          <w:bCs/>
          <w:sz w:val="24"/>
          <w:szCs w:val="24"/>
        </w:rPr>
        <w:t xml:space="preserve"> </w:t>
      </w:r>
    </w:p>
    <w:p w14:paraId="376E25C6" w14:textId="2BEC0866" w:rsidR="00115CD6" w:rsidRPr="005423FF" w:rsidRDefault="00115CD6" w:rsidP="00115CD6">
      <w:pPr>
        <w:pStyle w:val="ListParagraph"/>
        <w:spacing w:after="0" w:line="240" w:lineRule="auto"/>
        <w:ind w:left="360"/>
        <w:rPr>
          <w:rFonts w:ascii="Times New Roman" w:eastAsia="Times New Roman" w:hAnsi="Times New Roman" w:cs="Times New Roman"/>
          <w:sz w:val="24"/>
          <w:szCs w:val="24"/>
        </w:rPr>
      </w:pPr>
      <w:r w:rsidRPr="005423FF">
        <w:rPr>
          <w:rFonts w:ascii="Times New Roman" w:eastAsia="Times New Roman" w:hAnsi="Times New Roman" w:cs="Times New Roman"/>
          <w:sz w:val="24"/>
          <w:szCs w:val="24"/>
        </w:rPr>
        <w:t xml:space="preserve">List your academic and professional experience, beginning with your most recent. </w:t>
      </w:r>
      <w:r w:rsidR="009C21C6" w:rsidRPr="005423FF">
        <w:rPr>
          <w:rFonts w:ascii="Times New Roman" w:eastAsia="Times New Roman" w:hAnsi="Times New Roman" w:cs="Times New Roman"/>
          <w:sz w:val="24"/>
          <w:szCs w:val="24"/>
        </w:rPr>
        <w:t>Include</w:t>
      </w:r>
      <w:r w:rsidRPr="005423FF">
        <w:rPr>
          <w:rFonts w:ascii="Times New Roman" w:eastAsia="Times New Roman" w:hAnsi="Times New Roman" w:cs="Times New Roman"/>
          <w:sz w:val="24"/>
          <w:szCs w:val="24"/>
        </w:rPr>
        <w:t xml:space="preserve"> academic, research, professional and industrial positions (PhD and post-PhD only).</w:t>
      </w:r>
    </w:p>
    <w:p w14:paraId="321746B7" w14:textId="77777777" w:rsidR="00115CD6" w:rsidRPr="00025C35" w:rsidRDefault="00115CD6" w:rsidP="00115CD6">
      <w:pPr>
        <w:pStyle w:val="ListParagraph"/>
        <w:spacing w:after="0" w:line="240" w:lineRule="auto"/>
        <w:ind w:left="360"/>
        <w:rPr>
          <w:rFonts w:ascii="Times New Roman" w:eastAsia="Times New Roman" w:hAnsi="Times New Roman" w:cs="Times New Roman"/>
          <w:i/>
          <w:iCs/>
          <w:sz w:val="24"/>
          <w:szCs w:val="24"/>
        </w:rPr>
      </w:pPr>
    </w:p>
    <w:p w14:paraId="52B7B6C6" w14:textId="0C1728EF" w:rsidR="00115CD6" w:rsidRPr="00115CD6" w:rsidRDefault="00115CD6" w:rsidP="00115CD6">
      <w:pPr>
        <w:pStyle w:val="ListParagraph"/>
        <w:numPr>
          <w:ilvl w:val="0"/>
          <w:numId w:val="1"/>
        </w:numPr>
        <w:spacing w:after="0" w:line="240" w:lineRule="auto"/>
        <w:rPr>
          <w:rFonts w:ascii="Times New Roman" w:eastAsia="Times New Roman" w:hAnsi="Times New Roman" w:cs="Times New Roman"/>
          <w:b/>
          <w:bCs/>
          <w:sz w:val="24"/>
          <w:szCs w:val="24"/>
        </w:rPr>
      </w:pPr>
      <w:r w:rsidRPr="00115CD6">
        <w:rPr>
          <w:rFonts w:ascii="Times New Roman" w:eastAsia="Times New Roman" w:hAnsi="Times New Roman" w:cs="Times New Roman"/>
          <w:b/>
          <w:bCs/>
          <w:sz w:val="24"/>
          <w:szCs w:val="24"/>
        </w:rPr>
        <w:t xml:space="preserve">Funding </w:t>
      </w:r>
      <w:r w:rsidR="00395EF2">
        <w:rPr>
          <w:rFonts w:ascii="Times New Roman" w:eastAsia="Times New Roman" w:hAnsi="Times New Roman" w:cs="Times New Roman"/>
          <w:b/>
          <w:bCs/>
          <w:sz w:val="24"/>
          <w:szCs w:val="24"/>
        </w:rPr>
        <w:t>H</w:t>
      </w:r>
      <w:r w:rsidRPr="00115CD6">
        <w:rPr>
          <w:rFonts w:ascii="Times New Roman" w:eastAsia="Times New Roman" w:hAnsi="Times New Roman" w:cs="Times New Roman"/>
          <w:b/>
          <w:bCs/>
          <w:sz w:val="24"/>
          <w:szCs w:val="24"/>
        </w:rPr>
        <w:t xml:space="preserve">istory and HQP </w:t>
      </w:r>
      <w:r w:rsidR="00395EF2">
        <w:rPr>
          <w:rFonts w:ascii="Times New Roman" w:eastAsia="Times New Roman" w:hAnsi="Times New Roman" w:cs="Times New Roman"/>
          <w:b/>
          <w:bCs/>
          <w:sz w:val="24"/>
          <w:szCs w:val="24"/>
        </w:rPr>
        <w:t>S</w:t>
      </w:r>
      <w:r w:rsidRPr="00115CD6">
        <w:rPr>
          <w:rFonts w:ascii="Times New Roman" w:eastAsia="Times New Roman" w:hAnsi="Times New Roman" w:cs="Times New Roman"/>
          <w:b/>
          <w:bCs/>
          <w:sz w:val="24"/>
          <w:szCs w:val="24"/>
        </w:rPr>
        <w:t>upported</w:t>
      </w:r>
      <w:r w:rsidR="009C21C6">
        <w:rPr>
          <w:rFonts w:ascii="Times New Roman" w:eastAsia="Times New Roman" w:hAnsi="Times New Roman" w:cs="Times New Roman"/>
          <w:b/>
          <w:bCs/>
          <w:sz w:val="24"/>
          <w:szCs w:val="24"/>
        </w:rPr>
        <w:t xml:space="preserve"> (use table provided)</w:t>
      </w:r>
    </w:p>
    <w:p w14:paraId="6CEBAF4E" w14:textId="250E512D" w:rsidR="00115CD6" w:rsidRPr="005423FF" w:rsidRDefault="00115CD6" w:rsidP="00115CD6">
      <w:pPr>
        <w:spacing w:after="0" w:line="240" w:lineRule="auto"/>
        <w:ind w:left="360"/>
        <w:rPr>
          <w:rFonts w:ascii="Times New Roman" w:eastAsia="Times New Roman" w:hAnsi="Times New Roman" w:cs="Times New Roman"/>
          <w:sz w:val="24"/>
          <w:szCs w:val="24"/>
        </w:rPr>
      </w:pPr>
      <w:r w:rsidRPr="005423FF">
        <w:rPr>
          <w:rFonts w:ascii="Times New Roman" w:eastAsia="Times New Roman" w:hAnsi="Times New Roman" w:cs="Times New Roman"/>
          <w:sz w:val="24"/>
          <w:szCs w:val="24"/>
        </w:rPr>
        <w:t>List grants and contracts from all sources, including industry and academic research institutions</w:t>
      </w:r>
      <w:r w:rsidR="004D1C5C" w:rsidRPr="005423FF">
        <w:rPr>
          <w:rFonts w:ascii="Times New Roman" w:eastAsia="Times New Roman" w:hAnsi="Times New Roman" w:cs="Times New Roman"/>
          <w:sz w:val="24"/>
          <w:szCs w:val="24"/>
        </w:rPr>
        <w:t xml:space="preserve">, and </w:t>
      </w:r>
      <w:r w:rsidR="00F81996" w:rsidRPr="005423FF">
        <w:rPr>
          <w:rFonts w:ascii="Times New Roman" w:eastAsia="Times New Roman" w:hAnsi="Times New Roman" w:cs="Times New Roman"/>
          <w:sz w:val="24"/>
          <w:szCs w:val="24"/>
        </w:rPr>
        <w:t xml:space="preserve">all </w:t>
      </w:r>
      <w:r w:rsidR="004D1C5C" w:rsidRPr="005423FF">
        <w:rPr>
          <w:rFonts w:ascii="Times New Roman" w:eastAsia="Times New Roman" w:hAnsi="Times New Roman" w:cs="Times New Roman"/>
          <w:sz w:val="24"/>
          <w:szCs w:val="24"/>
        </w:rPr>
        <w:t>HQP supported by this funding</w:t>
      </w:r>
      <w:r w:rsidRPr="005423FF">
        <w:rPr>
          <w:rFonts w:ascii="Times New Roman" w:eastAsia="Times New Roman" w:hAnsi="Times New Roman" w:cs="Times New Roman"/>
          <w:sz w:val="24"/>
          <w:szCs w:val="24"/>
        </w:rPr>
        <w:t xml:space="preserve"> (five years for Tier 2 nominees; seven years for Tier 1 nominees: in instances of </w:t>
      </w:r>
      <w:hyperlink r:id="rId7" w:history="1">
        <w:r w:rsidRPr="005423FF">
          <w:rPr>
            <w:rStyle w:val="Hyperlink"/>
            <w:rFonts w:ascii="Times New Roman" w:eastAsia="Times New Roman" w:hAnsi="Times New Roman" w:cs="Times New Roman"/>
            <w:sz w:val="24"/>
            <w:szCs w:val="24"/>
          </w:rPr>
          <w:t>career interruptions and/or special circumstances</w:t>
        </w:r>
      </w:hyperlink>
      <w:r w:rsidRPr="005423FF">
        <w:rPr>
          <w:rFonts w:ascii="Times New Roman" w:eastAsia="Times New Roman" w:hAnsi="Times New Roman" w:cs="Times New Roman"/>
          <w:sz w:val="24"/>
          <w:szCs w:val="24"/>
        </w:rPr>
        <w:t xml:space="preserve">, your appropriate time limit for this section may be extended, please consult </w:t>
      </w:r>
      <w:hyperlink r:id="rId8" w:history="1">
        <w:r w:rsidRPr="005423FF">
          <w:rPr>
            <w:rStyle w:val="Hyperlink"/>
            <w:rFonts w:ascii="Times New Roman" w:eastAsia="Times New Roman" w:hAnsi="Times New Roman" w:cs="Times New Roman"/>
            <w:sz w:val="24"/>
            <w:szCs w:val="24"/>
          </w:rPr>
          <w:t>director.research@engineering.utoronto.ca</w:t>
        </w:r>
      </w:hyperlink>
      <w:r w:rsidRPr="005423FF">
        <w:rPr>
          <w:rFonts w:ascii="Times New Roman" w:eastAsia="Times New Roman" w:hAnsi="Times New Roman" w:cs="Times New Roman"/>
          <w:sz w:val="24"/>
          <w:szCs w:val="24"/>
        </w:rPr>
        <w:t>).</w:t>
      </w:r>
    </w:p>
    <w:p w14:paraId="3EBF456F" w14:textId="77777777" w:rsidR="00115CD6" w:rsidRDefault="00115CD6" w:rsidP="00115CD6">
      <w:pPr>
        <w:spacing w:after="0" w:line="240" w:lineRule="auto"/>
        <w:ind w:left="360"/>
        <w:rPr>
          <w:rFonts w:ascii="Times New Roman" w:eastAsia="Times New Roman" w:hAnsi="Times New Roman" w:cs="Times New Roman"/>
          <w:i/>
          <w:iCs/>
          <w:sz w:val="24"/>
          <w:szCs w:val="24"/>
        </w:rPr>
      </w:pPr>
    </w:p>
    <w:p w14:paraId="22FD12C1" w14:textId="59A63F19" w:rsidR="00115CD6" w:rsidRPr="00025C35" w:rsidRDefault="00115CD6" w:rsidP="00115CD6">
      <w:pPr>
        <w:numPr>
          <w:ilvl w:val="0"/>
          <w:numId w:val="1"/>
        </w:numPr>
        <w:spacing w:after="0" w:line="240" w:lineRule="auto"/>
        <w:rPr>
          <w:rFonts w:ascii="Times New Roman" w:eastAsia="Times New Roman" w:hAnsi="Times New Roman" w:cs="Times New Roman"/>
          <w:b/>
          <w:bCs/>
          <w:sz w:val="24"/>
          <w:szCs w:val="24"/>
        </w:rPr>
      </w:pPr>
      <w:r w:rsidRPr="00025C35">
        <w:rPr>
          <w:rFonts w:ascii="Times New Roman" w:eastAsia="Times New Roman" w:hAnsi="Times New Roman" w:cs="Times New Roman"/>
          <w:b/>
          <w:bCs/>
          <w:sz w:val="24"/>
          <w:szCs w:val="24"/>
        </w:rPr>
        <w:t xml:space="preserve">Interruptions and </w:t>
      </w:r>
      <w:r w:rsidR="00395EF2">
        <w:rPr>
          <w:rFonts w:ascii="Times New Roman" w:eastAsia="Times New Roman" w:hAnsi="Times New Roman" w:cs="Times New Roman"/>
          <w:b/>
          <w:bCs/>
          <w:sz w:val="24"/>
          <w:szCs w:val="24"/>
        </w:rPr>
        <w:t>S</w:t>
      </w:r>
      <w:r w:rsidRPr="00025C35">
        <w:rPr>
          <w:rFonts w:ascii="Times New Roman" w:eastAsia="Times New Roman" w:hAnsi="Times New Roman" w:cs="Times New Roman"/>
          <w:b/>
          <w:bCs/>
          <w:sz w:val="24"/>
          <w:szCs w:val="24"/>
        </w:rPr>
        <w:t xml:space="preserve">pecial </w:t>
      </w:r>
      <w:r w:rsidR="00395EF2">
        <w:rPr>
          <w:rFonts w:ascii="Times New Roman" w:eastAsia="Times New Roman" w:hAnsi="Times New Roman" w:cs="Times New Roman"/>
          <w:b/>
          <w:bCs/>
          <w:sz w:val="24"/>
          <w:szCs w:val="24"/>
        </w:rPr>
        <w:t>C</w:t>
      </w:r>
      <w:r w:rsidRPr="00025C35">
        <w:rPr>
          <w:rFonts w:ascii="Times New Roman" w:eastAsia="Times New Roman" w:hAnsi="Times New Roman" w:cs="Times New Roman"/>
          <w:b/>
          <w:bCs/>
          <w:sz w:val="24"/>
          <w:szCs w:val="24"/>
        </w:rPr>
        <w:t>ircumstances</w:t>
      </w:r>
      <w:r w:rsidR="009C21C6">
        <w:rPr>
          <w:rFonts w:ascii="Times New Roman" w:eastAsia="Times New Roman" w:hAnsi="Times New Roman" w:cs="Times New Roman"/>
          <w:b/>
          <w:bCs/>
          <w:sz w:val="24"/>
          <w:szCs w:val="24"/>
        </w:rPr>
        <w:t xml:space="preserve"> (maximum 0.</w:t>
      </w:r>
      <w:r w:rsidR="00395EF2">
        <w:rPr>
          <w:rFonts w:ascii="Times New Roman" w:eastAsia="Times New Roman" w:hAnsi="Times New Roman" w:cs="Times New Roman"/>
          <w:b/>
          <w:bCs/>
          <w:sz w:val="24"/>
          <w:szCs w:val="24"/>
        </w:rPr>
        <w:t>2</w:t>
      </w:r>
      <w:r w:rsidR="009C21C6">
        <w:rPr>
          <w:rFonts w:ascii="Times New Roman" w:eastAsia="Times New Roman" w:hAnsi="Times New Roman" w:cs="Times New Roman"/>
          <w:b/>
          <w:bCs/>
          <w:sz w:val="24"/>
          <w:szCs w:val="24"/>
        </w:rPr>
        <w:t>5 page)</w:t>
      </w:r>
      <w:r w:rsidRPr="00025C35">
        <w:rPr>
          <w:rFonts w:ascii="Times New Roman" w:eastAsia="Times New Roman" w:hAnsi="Times New Roman" w:cs="Times New Roman"/>
          <w:b/>
          <w:bCs/>
          <w:sz w:val="24"/>
          <w:szCs w:val="24"/>
        </w:rPr>
        <w:t xml:space="preserve"> </w:t>
      </w:r>
    </w:p>
    <w:p w14:paraId="6907DEBA" w14:textId="676C5869" w:rsidR="00115CD6" w:rsidRPr="005423FF" w:rsidRDefault="00115CD6" w:rsidP="00115CD6">
      <w:pPr>
        <w:ind w:left="360"/>
        <w:rPr>
          <w:rFonts w:ascii="Times New Roman" w:eastAsia="Times New Roman" w:hAnsi="Times New Roman" w:cs="Times New Roman"/>
          <w:sz w:val="24"/>
          <w:szCs w:val="24"/>
        </w:rPr>
      </w:pPr>
      <w:r w:rsidRPr="005423FF">
        <w:rPr>
          <w:rFonts w:ascii="Times New Roman" w:eastAsia="Times New Roman" w:hAnsi="Times New Roman" w:cs="Times New Roman"/>
          <w:sz w:val="24"/>
          <w:szCs w:val="24"/>
        </w:rPr>
        <w:t xml:space="preserve">An important evaluation criterion in the CRCP is the excellence of the nominee. A key factor in assessing your nomination is research productivity. CRC acknowledges that certain circumstances may legitimately affect your record of research achievement. You are encouraged to explain any interruptions or other circumstances that have affected your productivity, if applicable, to allow for a fair assessment of your nomination. See the program’s </w:t>
      </w:r>
      <w:hyperlink r:id="rId9" w:history="1">
        <w:r w:rsidRPr="005423FF">
          <w:rPr>
            <w:rFonts w:ascii="Times New Roman" w:eastAsia="Times New Roman" w:hAnsi="Times New Roman" w:cs="Times New Roman"/>
            <w:color w:val="0000FF"/>
            <w:sz w:val="24"/>
            <w:szCs w:val="24"/>
            <w:u w:val="single"/>
          </w:rPr>
          <w:t>Guidelines for Assessing the Productivity of Nominees</w:t>
        </w:r>
      </w:hyperlink>
      <w:r w:rsidRPr="005423FF">
        <w:rPr>
          <w:rFonts w:ascii="Times New Roman" w:eastAsia="Times New Roman" w:hAnsi="Times New Roman" w:cs="Times New Roman"/>
          <w:sz w:val="24"/>
          <w:szCs w:val="24"/>
        </w:rPr>
        <w:t>.</w:t>
      </w:r>
    </w:p>
    <w:p w14:paraId="6F725CC7" w14:textId="20EB1FAC" w:rsidR="00115CD6" w:rsidRPr="00535BAF" w:rsidRDefault="00115CD6" w:rsidP="00FB4F15">
      <w:pPr>
        <w:pStyle w:val="ListParagraph"/>
        <w:numPr>
          <w:ilvl w:val="0"/>
          <w:numId w:val="1"/>
        </w:numPr>
        <w:spacing w:after="0" w:line="240" w:lineRule="auto"/>
        <w:rPr>
          <w:rFonts w:ascii="Times New Roman" w:eastAsia="Times New Roman" w:hAnsi="Times New Roman" w:cs="Times New Roman"/>
          <w:sz w:val="24"/>
          <w:szCs w:val="24"/>
        </w:rPr>
      </w:pPr>
      <w:r w:rsidRPr="00535BAF">
        <w:rPr>
          <w:rFonts w:ascii="Times New Roman" w:eastAsia="Times New Roman" w:hAnsi="Times New Roman" w:cs="Times New Roman"/>
          <w:b/>
          <w:bCs/>
          <w:sz w:val="24"/>
          <w:szCs w:val="24"/>
        </w:rPr>
        <w:t>Significant Contributions (</w:t>
      </w:r>
      <w:r>
        <w:rPr>
          <w:rFonts w:ascii="Times New Roman" w:eastAsia="Times New Roman" w:hAnsi="Times New Roman" w:cs="Times New Roman"/>
          <w:b/>
          <w:bCs/>
          <w:sz w:val="24"/>
          <w:szCs w:val="24"/>
        </w:rPr>
        <w:t>maximum 1</w:t>
      </w:r>
      <w:r w:rsidR="009C21C6">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page</w:t>
      </w:r>
      <w:r w:rsidR="00CF36DA">
        <w:rPr>
          <w:rFonts w:ascii="Times New Roman" w:eastAsia="Times New Roman" w:hAnsi="Times New Roman" w:cs="Times New Roman"/>
          <w:b/>
          <w:bCs/>
          <w:sz w:val="24"/>
          <w:szCs w:val="24"/>
        </w:rPr>
        <w:t>s</w:t>
      </w:r>
      <w:r w:rsidRPr="00535BAF">
        <w:rPr>
          <w:rFonts w:ascii="Times New Roman" w:eastAsia="Times New Roman" w:hAnsi="Times New Roman" w:cs="Times New Roman"/>
          <w:b/>
          <w:bCs/>
          <w:sz w:val="24"/>
          <w:szCs w:val="24"/>
        </w:rPr>
        <w:t>)</w:t>
      </w:r>
      <w:r w:rsidRPr="00535BAF">
        <w:rPr>
          <w:rFonts w:ascii="Times New Roman" w:eastAsia="Times New Roman" w:hAnsi="Times New Roman" w:cs="Times New Roman"/>
          <w:sz w:val="24"/>
          <w:szCs w:val="24"/>
        </w:rPr>
        <w:t xml:space="preserve"> </w:t>
      </w:r>
    </w:p>
    <w:p w14:paraId="7EF8A4BF" w14:textId="58AD6EDE" w:rsidR="00115CD6" w:rsidRPr="005423FF" w:rsidRDefault="00115CD6" w:rsidP="00FB4F15">
      <w:pPr>
        <w:spacing w:after="0"/>
        <w:ind w:left="360"/>
        <w:rPr>
          <w:rFonts w:ascii="Times New Roman" w:eastAsia="Times New Roman" w:hAnsi="Times New Roman" w:cs="Times New Roman"/>
          <w:sz w:val="24"/>
          <w:szCs w:val="24"/>
        </w:rPr>
      </w:pPr>
      <w:r w:rsidRPr="005423FF">
        <w:rPr>
          <w:rFonts w:ascii="Times New Roman" w:eastAsia="Times New Roman" w:hAnsi="Times New Roman" w:cs="Times New Roman"/>
          <w:sz w:val="24"/>
          <w:szCs w:val="24"/>
        </w:rPr>
        <w:t>List the five most significant research contributions that you have made during your career. Explain their significance.</w:t>
      </w:r>
      <w:r w:rsidR="009C21C6" w:rsidRPr="005423FF">
        <w:rPr>
          <w:rFonts w:ascii="Times New Roman" w:eastAsia="Times New Roman" w:hAnsi="Times New Roman" w:cs="Times New Roman"/>
          <w:sz w:val="24"/>
          <w:szCs w:val="24"/>
        </w:rPr>
        <w:t xml:space="preserve"> Include any considerations the committee should be aware of, e.g., publication conventions in your discipline, choice of venues for the dissemination of research results, citation conventions, and particularities and/or challenges involved in the publication of interdisciplinary or multidisciplinary research results, if applicable.</w:t>
      </w:r>
    </w:p>
    <w:p w14:paraId="366AF079" w14:textId="3F982940" w:rsidR="00115CD6" w:rsidRDefault="00115CD6" w:rsidP="00FB4F15">
      <w:pPr>
        <w:spacing w:after="0" w:line="240" w:lineRule="auto"/>
        <w:rPr>
          <w:rFonts w:ascii="Times New Roman" w:eastAsia="Times New Roman" w:hAnsi="Times New Roman" w:cs="Times New Roman"/>
          <w:i/>
          <w:iCs/>
          <w:sz w:val="24"/>
          <w:szCs w:val="24"/>
        </w:rPr>
      </w:pPr>
    </w:p>
    <w:p w14:paraId="207E7BC4" w14:textId="3296C4A8" w:rsidR="00115CD6" w:rsidRPr="008A72F4" w:rsidRDefault="000F6584" w:rsidP="00115CD6">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Other Contributions and Leadership </w:t>
      </w:r>
      <w:r w:rsidR="00115CD6" w:rsidRPr="002C006D">
        <w:rPr>
          <w:rFonts w:ascii="Times New Roman" w:eastAsia="Times New Roman" w:hAnsi="Times New Roman" w:cs="Times New Roman"/>
          <w:b/>
          <w:bCs/>
          <w:sz w:val="24"/>
          <w:szCs w:val="24"/>
        </w:rPr>
        <w:t xml:space="preserve">(maximum </w:t>
      </w:r>
      <w:r w:rsidR="007E173C" w:rsidRPr="002C006D">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7</w:t>
      </w:r>
      <w:r w:rsidR="007E173C" w:rsidRPr="002C006D">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rPr>
        <w:t xml:space="preserve">– 1 </w:t>
      </w:r>
      <w:r w:rsidR="007E173C" w:rsidRPr="002C006D">
        <w:rPr>
          <w:rFonts w:ascii="Times New Roman" w:eastAsia="Times New Roman" w:hAnsi="Times New Roman" w:cs="Times New Roman"/>
          <w:b/>
          <w:bCs/>
          <w:sz w:val="24"/>
          <w:szCs w:val="24"/>
        </w:rPr>
        <w:t>page</w:t>
      </w:r>
      <w:r w:rsidR="00115CD6" w:rsidRPr="002C006D">
        <w:rPr>
          <w:rFonts w:ascii="Times New Roman" w:eastAsia="Times New Roman" w:hAnsi="Times New Roman" w:cs="Times New Roman"/>
          <w:b/>
          <w:bCs/>
          <w:sz w:val="24"/>
          <w:szCs w:val="24"/>
        </w:rPr>
        <w:t>)</w:t>
      </w:r>
    </w:p>
    <w:p w14:paraId="057639FF" w14:textId="55F0F2CF" w:rsidR="000F6584" w:rsidRPr="005423FF" w:rsidRDefault="000F6584" w:rsidP="00115CD6">
      <w:pPr>
        <w:spacing w:after="0" w:line="240" w:lineRule="auto"/>
        <w:ind w:left="360"/>
        <w:rPr>
          <w:rFonts w:ascii="Times New Roman" w:eastAsia="Times New Roman" w:hAnsi="Times New Roman" w:cs="Times New Roman"/>
          <w:sz w:val="24"/>
          <w:szCs w:val="24"/>
        </w:rPr>
      </w:pPr>
      <w:r w:rsidRPr="005423FF">
        <w:rPr>
          <w:rFonts w:ascii="Times New Roman" w:eastAsia="Times New Roman" w:hAnsi="Times New Roman" w:cs="Times New Roman"/>
          <w:sz w:val="24"/>
          <w:szCs w:val="24"/>
        </w:rPr>
        <w:t>Describe other activities that show the impact of your work, such as awards; contributions to scientific peer review (membership on peer review committees, external reviews, etc.); consulting; contributions to professional practice or public policy; membership on committees, boards, or policy-making bodies with government or the private sector.</w:t>
      </w:r>
    </w:p>
    <w:p w14:paraId="2270A183" w14:textId="77777777" w:rsidR="000F6584" w:rsidRPr="005423FF" w:rsidRDefault="000F6584" w:rsidP="00115CD6">
      <w:pPr>
        <w:spacing w:after="0" w:line="240" w:lineRule="auto"/>
        <w:ind w:left="360"/>
        <w:rPr>
          <w:rFonts w:ascii="Times New Roman" w:eastAsia="Times New Roman" w:hAnsi="Times New Roman" w:cs="Times New Roman"/>
          <w:sz w:val="24"/>
          <w:szCs w:val="24"/>
        </w:rPr>
      </w:pPr>
    </w:p>
    <w:p w14:paraId="69547D9F" w14:textId="239B935A" w:rsidR="00115CD6" w:rsidRPr="005423FF" w:rsidRDefault="00115CD6" w:rsidP="00115CD6">
      <w:pPr>
        <w:spacing w:after="0" w:line="240" w:lineRule="auto"/>
        <w:ind w:left="360"/>
        <w:rPr>
          <w:rFonts w:ascii="Times New Roman" w:eastAsia="Times New Roman" w:hAnsi="Times New Roman" w:cs="Times New Roman"/>
          <w:sz w:val="24"/>
          <w:szCs w:val="24"/>
        </w:rPr>
      </w:pPr>
      <w:r w:rsidRPr="005423FF">
        <w:rPr>
          <w:rFonts w:ascii="Times New Roman" w:eastAsia="Times New Roman" w:hAnsi="Times New Roman" w:cs="Times New Roman"/>
          <w:sz w:val="24"/>
          <w:szCs w:val="24"/>
        </w:rPr>
        <w:t>Provide evidence of international leadership (Tier 1), or of the potential to become an international leader in the field in the next five to 10 years (Tier 2). Describe (if applicable, based on the nominee’s career stage) any involvement in broader intellectual leadership activities, such as stewardship of initiatives at a national or international level that have had an influence or impact that extends beyond the nominee’s own institution. If applicable, describe how the nominee has improved the institution's ability to leverage additional research resources (including financial and non-financial resources).</w:t>
      </w:r>
    </w:p>
    <w:p w14:paraId="4219C8B8" w14:textId="77777777" w:rsidR="00115CD6" w:rsidRDefault="00115CD6" w:rsidP="00115CD6">
      <w:pPr>
        <w:spacing w:after="0" w:line="240" w:lineRule="auto"/>
        <w:ind w:left="360"/>
        <w:rPr>
          <w:rFonts w:ascii="Times New Roman" w:eastAsia="Times New Roman" w:hAnsi="Times New Roman" w:cs="Times New Roman"/>
          <w:i/>
          <w:iCs/>
          <w:sz w:val="24"/>
          <w:szCs w:val="24"/>
        </w:rPr>
      </w:pPr>
    </w:p>
    <w:p w14:paraId="7236070B" w14:textId="45200729" w:rsidR="00115CD6" w:rsidRPr="00233816" w:rsidRDefault="00115CD6" w:rsidP="00115CD6">
      <w:pPr>
        <w:pStyle w:val="ListParagraph"/>
        <w:numPr>
          <w:ilvl w:val="0"/>
          <w:numId w:val="1"/>
        </w:numPr>
        <w:spacing w:after="0" w:line="240" w:lineRule="auto"/>
        <w:rPr>
          <w:rFonts w:ascii="Times New Roman" w:eastAsia="Times New Roman" w:hAnsi="Times New Roman" w:cs="Times New Roman"/>
          <w:sz w:val="24"/>
          <w:szCs w:val="24"/>
        </w:rPr>
      </w:pPr>
      <w:r w:rsidRPr="00233816">
        <w:rPr>
          <w:rFonts w:ascii="Times New Roman" w:eastAsia="Times New Roman" w:hAnsi="Times New Roman" w:cs="Times New Roman"/>
          <w:b/>
          <w:bCs/>
          <w:sz w:val="24"/>
          <w:szCs w:val="24"/>
        </w:rPr>
        <w:t>Training and Supervisory Experience</w:t>
      </w:r>
      <w:r w:rsidRPr="002C006D">
        <w:rPr>
          <w:rFonts w:ascii="Times New Roman" w:eastAsia="Times New Roman" w:hAnsi="Times New Roman" w:cs="Times New Roman"/>
          <w:b/>
          <w:bCs/>
          <w:sz w:val="24"/>
          <w:szCs w:val="24"/>
        </w:rPr>
        <w:t xml:space="preserve"> </w:t>
      </w:r>
      <w:r w:rsidR="00526163" w:rsidRPr="002C006D">
        <w:rPr>
          <w:rFonts w:ascii="Times New Roman" w:eastAsia="Times New Roman" w:hAnsi="Times New Roman" w:cs="Times New Roman"/>
          <w:b/>
          <w:bCs/>
          <w:sz w:val="24"/>
          <w:szCs w:val="24"/>
        </w:rPr>
        <w:t>(maximum 0.5 page)</w:t>
      </w:r>
    </w:p>
    <w:p w14:paraId="1DB926C9" w14:textId="77777777" w:rsidR="00115CD6" w:rsidRPr="005423FF" w:rsidRDefault="00115CD6" w:rsidP="00115CD6">
      <w:pPr>
        <w:numPr>
          <w:ilvl w:val="0"/>
          <w:numId w:val="6"/>
        </w:numPr>
        <w:spacing w:after="0" w:line="240" w:lineRule="auto"/>
        <w:rPr>
          <w:rFonts w:ascii="Times New Roman" w:eastAsia="Times New Roman" w:hAnsi="Times New Roman" w:cs="Times New Roman"/>
          <w:sz w:val="24"/>
          <w:szCs w:val="24"/>
        </w:rPr>
      </w:pPr>
      <w:r w:rsidRPr="005423FF">
        <w:rPr>
          <w:rFonts w:ascii="Times New Roman" w:eastAsia="Times New Roman" w:hAnsi="Times New Roman" w:cs="Times New Roman"/>
          <w:sz w:val="24"/>
          <w:szCs w:val="24"/>
        </w:rPr>
        <w:t xml:space="preserve">Describe, if applicable your role in training students (e.g., doctoral, master’s, undergraduate) and other trainees. </w:t>
      </w:r>
    </w:p>
    <w:p w14:paraId="6311B52C" w14:textId="77777777" w:rsidR="00115CD6" w:rsidRPr="005423FF" w:rsidRDefault="00115CD6" w:rsidP="00115CD6">
      <w:pPr>
        <w:numPr>
          <w:ilvl w:val="0"/>
          <w:numId w:val="6"/>
        </w:numPr>
        <w:spacing w:after="0" w:line="240" w:lineRule="auto"/>
        <w:rPr>
          <w:rFonts w:ascii="Times New Roman" w:eastAsia="Times New Roman" w:hAnsi="Times New Roman" w:cs="Times New Roman"/>
          <w:sz w:val="24"/>
          <w:szCs w:val="24"/>
        </w:rPr>
      </w:pPr>
      <w:r w:rsidRPr="005423FF">
        <w:rPr>
          <w:rFonts w:ascii="Times New Roman" w:eastAsia="Times New Roman" w:hAnsi="Times New Roman" w:cs="Times New Roman"/>
          <w:sz w:val="24"/>
          <w:szCs w:val="24"/>
        </w:rPr>
        <w:t xml:space="preserve">Describe your role in supervising or co-supervising ongoing and/or completed theses at the doctoral, master’s and/or undergraduate level. </w:t>
      </w:r>
    </w:p>
    <w:p w14:paraId="7A30C6BF" w14:textId="477CDC24" w:rsidR="0082544C" w:rsidRPr="005423FF" w:rsidRDefault="00115CD6" w:rsidP="000F6584">
      <w:pPr>
        <w:numPr>
          <w:ilvl w:val="0"/>
          <w:numId w:val="6"/>
        </w:numPr>
        <w:spacing w:after="0" w:line="240" w:lineRule="auto"/>
        <w:rPr>
          <w:rFonts w:ascii="Times New Roman" w:eastAsia="Times New Roman" w:hAnsi="Times New Roman" w:cs="Times New Roman"/>
          <w:sz w:val="24"/>
          <w:szCs w:val="24"/>
        </w:rPr>
      </w:pPr>
      <w:r w:rsidRPr="005423FF">
        <w:rPr>
          <w:rFonts w:ascii="Times New Roman" w:eastAsia="Times New Roman" w:hAnsi="Times New Roman" w:cs="Times New Roman"/>
          <w:sz w:val="24"/>
          <w:szCs w:val="24"/>
        </w:rPr>
        <w:t xml:space="preserve">Describe the steps you have taken to recruit and engage students (e.g., doctoral, master’s, undergraduate) in their research activities. </w:t>
      </w:r>
    </w:p>
    <w:p w14:paraId="1C64C473" w14:textId="77777777" w:rsidR="000F6584" w:rsidRDefault="000F6584" w:rsidP="0082544C">
      <w:pPr>
        <w:spacing w:after="0" w:line="240" w:lineRule="auto"/>
        <w:ind w:left="360"/>
        <w:rPr>
          <w:rFonts w:ascii="Times New Roman" w:eastAsia="Times New Roman" w:hAnsi="Times New Roman" w:cs="Times New Roman"/>
          <w:sz w:val="24"/>
          <w:szCs w:val="24"/>
        </w:rPr>
      </w:pPr>
    </w:p>
    <w:p w14:paraId="2BF1BCEA" w14:textId="589813D8" w:rsidR="00115CD6" w:rsidRPr="0082544C" w:rsidRDefault="00115CD6" w:rsidP="0082544C">
      <w:pPr>
        <w:pStyle w:val="ListParagraph"/>
        <w:numPr>
          <w:ilvl w:val="0"/>
          <w:numId w:val="1"/>
        </w:numPr>
        <w:spacing w:after="0" w:line="240" w:lineRule="auto"/>
        <w:rPr>
          <w:rFonts w:ascii="Times New Roman" w:eastAsia="Times New Roman" w:hAnsi="Times New Roman" w:cs="Times New Roman"/>
          <w:sz w:val="24"/>
          <w:szCs w:val="24"/>
        </w:rPr>
      </w:pPr>
      <w:r w:rsidRPr="0082544C">
        <w:rPr>
          <w:rFonts w:ascii="Times New Roman" w:eastAsia="Times New Roman" w:hAnsi="Times New Roman" w:cs="Times New Roman"/>
          <w:b/>
          <w:bCs/>
          <w:sz w:val="24"/>
          <w:szCs w:val="24"/>
        </w:rPr>
        <w:t>Equity, Diversity</w:t>
      </w:r>
      <w:r w:rsidR="00E520F4" w:rsidRPr="0082544C">
        <w:rPr>
          <w:rFonts w:ascii="Times New Roman" w:eastAsia="Times New Roman" w:hAnsi="Times New Roman" w:cs="Times New Roman"/>
          <w:b/>
          <w:bCs/>
          <w:sz w:val="24"/>
          <w:szCs w:val="24"/>
        </w:rPr>
        <w:t>,</w:t>
      </w:r>
      <w:r w:rsidRPr="0082544C">
        <w:rPr>
          <w:rFonts w:ascii="Times New Roman" w:eastAsia="Times New Roman" w:hAnsi="Times New Roman" w:cs="Times New Roman"/>
          <w:b/>
          <w:bCs/>
          <w:sz w:val="24"/>
          <w:szCs w:val="24"/>
        </w:rPr>
        <w:t xml:space="preserve"> and Inclusion</w:t>
      </w:r>
      <w:r w:rsidR="00BE0134" w:rsidRPr="0082544C">
        <w:rPr>
          <w:rFonts w:ascii="Times New Roman" w:eastAsia="Times New Roman" w:hAnsi="Times New Roman" w:cs="Times New Roman"/>
          <w:b/>
          <w:bCs/>
          <w:sz w:val="24"/>
          <w:szCs w:val="24"/>
        </w:rPr>
        <w:t xml:space="preserve"> (maximum 0.5 page)</w:t>
      </w:r>
    </w:p>
    <w:p w14:paraId="6796F566" w14:textId="4ECC9D63" w:rsidR="00115CD6" w:rsidRPr="005423FF" w:rsidRDefault="00052EBA" w:rsidP="00115CD6">
      <w:pPr>
        <w:spacing w:after="0" w:line="240" w:lineRule="auto"/>
        <w:ind w:left="360"/>
        <w:rPr>
          <w:rFonts w:ascii="Times New Roman" w:hAnsi="Times New Roman" w:cs="Times New Roman"/>
          <w:sz w:val="24"/>
          <w:szCs w:val="24"/>
        </w:rPr>
      </w:pPr>
      <w:r w:rsidRPr="005423FF">
        <w:rPr>
          <w:rFonts w:ascii="Times New Roman" w:hAnsi="Times New Roman" w:cs="Times New Roman"/>
          <w:sz w:val="24"/>
          <w:szCs w:val="24"/>
        </w:rPr>
        <w:t>U</w:t>
      </w:r>
      <w:r w:rsidR="00E84961">
        <w:rPr>
          <w:rFonts w:ascii="Times New Roman" w:hAnsi="Times New Roman" w:cs="Times New Roman"/>
          <w:sz w:val="24"/>
          <w:szCs w:val="24"/>
        </w:rPr>
        <w:t xml:space="preserve"> </w:t>
      </w:r>
      <w:r w:rsidRPr="005423FF">
        <w:rPr>
          <w:rFonts w:ascii="Times New Roman" w:hAnsi="Times New Roman" w:cs="Times New Roman"/>
          <w:sz w:val="24"/>
          <w:szCs w:val="24"/>
        </w:rPr>
        <w:t>of</w:t>
      </w:r>
      <w:r w:rsidR="00E84961">
        <w:rPr>
          <w:rFonts w:ascii="Times New Roman" w:hAnsi="Times New Roman" w:cs="Times New Roman"/>
          <w:sz w:val="24"/>
          <w:szCs w:val="24"/>
        </w:rPr>
        <w:t xml:space="preserve"> </w:t>
      </w:r>
      <w:r w:rsidRPr="005423FF">
        <w:rPr>
          <w:rFonts w:ascii="Times New Roman" w:hAnsi="Times New Roman" w:cs="Times New Roman"/>
          <w:sz w:val="24"/>
          <w:szCs w:val="24"/>
        </w:rPr>
        <w:t xml:space="preserve">T Engineering has Action Plans for the inclusion of Black and Indigenous Peoples and acknowledges the inequities experienced by women and people of many intersectional identities. </w:t>
      </w:r>
      <w:r w:rsidR="006147DA" w:rsidRPr="005423FF">
        <w:rPr>
          <w:rFonts w:ascii="Times New Roman" w:hAnsi="Times New Roman" w:cs="Times New Roman"/>
          <w:sz w:val="24"/>
          <w:szCs w:val="24"/>
        </w:rPr>
        <w:t>Describe how principles of EDI and accessibility have been meaningfully integrated into your teaching, training, and scholarly work</w:t>
      </w:r>
      <w:r w:rsidRPr="005423FF">
        <w:rPr>
          <w:rFonts w:ascii="Times New Roman" w:hAnsi="Times New Roman" w:cs="Times New Roman"/>
          <w:sz w:val="24"/>
          <w:szCs w:val="24"/>
        </w:rPr>
        <w:t xml:space="preserve"> – </w:t>
      </w:r>
      <w:r w:rsidR="006147DA" w:rsidRPr="005423FF">
        <w:rPr>
          <w:rFonts w:ascii="Times New Roman" w:hAnsi="Times New Roman" w:cs="Times New Roman"/>
          <w:sz w:val="24"/>
          <w:szCs w:val="24"/>
        </w:rPr>
        <w:t>and how they will be incorporated into your proposed CRC program</w:t>
      </w:r>
      <w:r w:rsidRPr="005423FF">
        <w:rPr>
          <w:rFonts w:ascii="Times New Roman" w:hAnsi="Times New Roman" w:cs="Times New Roman"/>
          <w:sz w:val="24"/>
          <w:szCs w:val="24"/>
        </w:rPr>
        <w:t xml:space="preserve"> – to address these inequities</w:t>
      </w:r>
      <w:r w:rsidR="006147DA" w:rsidRPr="005423FF">
        <w:rPr>
          <w:rFonts w:ascii="Times New Roman" w:hAnsi="Times New Roman" w:cs="Times New Roman"/>
          <w:sz w:val="24"/>
          <w:szCs w:val="24"/>
        </w:rPr>
        <w:t>. This can apply to research design (if applicable), team composition, training and recruitment practices, inclusive and equitable lab/environment culture and practices, and/or beneficiaries of the research.</w:t>
      </w:r>
    </w:p>
    <w:p w14:paraId="1B2E3763" w14:textId="570F9DC4" w:rsidR="000F6584" w:rsidRDefault="000F6584" w:rsidP="00115CD6">
      <w:pPr>
        <w:spacing w:after="0" w:line="240" w:lineRule="auto"/>
        <w:ind w:left="360"/>
        <w:rPr>
          <w:rFonts w:ascii="Times New Roman" w:hAnsi="Times New Roman" w:cs="Times New Roman"/>
          <w:i/>
          <w:iCs/>
          <w:sz w:val="24"/>
          <w:szCs w:val="24"/>
        </w:rPr>
      </w:pPr>
    </w:p>
    <w:p w14:paraId="0D244904" w14:textId="28BF530A" w:rsidR="000F6584" w:rsidRPr="00A37DDD" w:rsidRDefault="000F6584" w:rsidP="00115CD6">
      <w:pPr>
        <w:spacing w:after="0" w:line="240" w:lineRule="auto"/>
        <w:ind w:left="360"/>
        <w:rPr>
          <w:rFonts w:ascii="Times New Roman" w:hAnsi="Times New Roman" w:cs="Times New Roman"/>
          <w:b/>
          <w:bCs/>
          <w:sz w:val="24"/>
          <w:szCs w:val="24"/>
        </w:rPr>
      </w:pPr>
      <w:r w:rsidRPr="00A37DDD">
        <w:rPr>
          <w:rFonts w:ascii="Times New Roman" w:hAnsi="Times New Roman" w:cs="Times New Roman"/>
          <w:b/>
          <w:bCs/>
          <w:sz w:val="24"/>
          <w:szCs w:val="24"/>
        </w:rPr>
        <w:t>CV Appendix (maximum 3 pages)</w:t>
      </w:r>
    </w:p>
    <w:p w14:paraId="4EE15D68" w14:textId="628E30B8" w:rsidR="000F6584" w:rsidRPr="005423FF" w:rsidRDefault="000F6584" w:rsidP="00115CD6">
      <w:pPr>
        <w:spacing w:after="0" w:line="240" w:lineRule="auto"/>
        <w:ind w:left="360"/>
        <w:rPr>
          <w:rFonts w:ascii="Times New Roman" w:eastAsia="Times New Roman" w:hAnsi="Times New Roman" w:cs="Times New Roman"/>
          <w:sz w:val="24"/>
          <w:szCs w:val="24"/>
        </w:rPr>
      </w:pPr>
      <w:r w:rsidRPr="00A37DDD">
        <w:rPr>
          <w:rFonts w:ascii="Times New Roman" w:hAnsi="Times New Roman" w:cs="Times New Roman"/>
          <w:sz w:val="24"/>
          <w:szCs w:val="24"/>
        </w:rPr>
        <w:t xml:space="preserve">Attach a list of </w:t>
      </w:r>
      <w:r w:rsidR="00377F21">
        <w:rPr>
          <w:rFonts w:ascii="Times New Roman" w:hAnsi="Times New Roman" w:cs="Times New Roman"/>
          <w:sz w:val="24"/>
          <w:szCs w:val="24"/>
        </w:rPr>
        <w:t>contributions, which may include refereed publications</w:t>
      </w:r>
      <w:r w:rsidR="005423FF" w:rsidRPr="00A37DDD">
        <w:rPr>
          <w:rFonts w:ascii="Times New Roman" w:hAnsi="Times New Roman" w:cs="Times New Roman"/>
          <w:sz w:val="24"/>
          <w:szCs w:val="24"/>
        </w:rPr>
        <w:t>,</w:t>
      </w:r>
      <w:r w:rsidR="00377F21">
        <w:rPr>
          <w:rFonts w:ascii="Times New Roman" w:hAnsi="Times New Roman" w:cs="Times New Roman"/>
          <w:sz w:val="24"/>
          <w:szCs w:val="24"/>
        </w:rPr>
        <w:t xml:space="preserve"> reports,</w:t>
      </w:r>
      <w:r w:rsidR="005423FF" w:rsidRPr="00A37DDD">
        <w:rPr>
          <w:rFonts w:ascii="Times New Roman" w:hAnsi="Times New Roman" w:cs="Times New Roman"/>
          <w:sz w:val="24"/>
          <w:szCs w:val="24"/>
        </w:rPr>
        <w:t xml:space="preserve"> </w:t>
      </w:r>
      <w:r w:rsidR="00377F21">
        <w:rPr>
          <w:rFonts w:ascii="Times New Roman" w:hAnsi="Times New Roman" w:cs="Times New Roman"/>
          <w:sz w:val="24"/>
          <w:szCs w:val="24"/>
        </w:rPr>
        <w:t xml:space="preserve">government publications, </w:t>
      </w:r>
      <w:r w:rsidR="005423FF" w:rsidRPr="00A37DDD">
        <w:rPr>
          <w:rFonts w:ascii="Times New Roman" w:hAnsi="Times New Roman" w:cs="Times New Roman"/>
          <w:sz w:val="24"/>
          <w:szCs w:val="24"/>
        </w:rPr>
        <w:t>conference proceedings, papers presented at scholarly meetings or conferences,</w:t>
      </w:r>
      <w:r w:rsidRPr="00A37DDD">
        <w:rPr>
          <w:rFonts w:ascii="Times New Roman" w:hAnsi="Times New Roman" w:cs="Times New Roman"/>
          <w:sz w:val="24"/>
          <w:szCs w:val="24"/>
        </w:rPr>
        <w:t xml:space="preserve"> </w:t>
      </w:r>
      <w:r w:rsidR="00377F21">
        <w:rPr>
          <w:rFonts w:ascii="Times New Roman" w:hAnsi="Times New Roman" w:cs="Times New Roman"/>
          <w:sz w:val="24"/>
          <w:szCs w:val="24"/>
        </w:rPr>
        <w:t>or others</w:t>
      </w:r>
      <w:r w:rsidR="008F0066">
        <w:rPr>
          <w:rFonts w:ascii="Times New Roman" w:hAnsi="Times New Roman" w:cs="Times New Roman"/>
          <w:sz w:val="24"/>
          <w:szCs w:val="24"/>
        </w:rPr>
        <w:t xml:space="preserve"> – </w:t>
      </w:r>
      <w:r w:rsidR="00377F21">
        <w:rPr>
          <w:rFonts w:ascii="Times New Roman" w:hAnsi="Times New Roman" w:cs="Times New Roman"/>
          <w:sz w:val="24"/>
          <w:szCs w:val="24"/>
        </w:rPr>
        <w:t xml:space="preserve">please see </w:t>
      </w:r>
      <w:hyperlink r:id="rId10" w:anchor="Research_Contribution" w:history="1">
        <w:r w:rsidR="00377F21" w:rsidRPr="00377F21">
          <w:rPr>
            <w:rStyle w:val="Hyperlink"/>
            <w:rFonts w:ascii="Times New Roman" w:hAnsi="Times New Roman" w:cs="Times New Roman"/>
            <w:sz w:val="24"/>
            <w:szCs w:val="24"/>
          </w:rPr>
          <w:t>additional examples on the CRC website</w:t>
        </w:r>
      </w:hyperlink>
      <w:r w:rsidR="008F0066">
        <w:rPr>
          <w:rFonts w:ascii="Times New Roman" w:hAnsi="Times New Roman" w:cs="Times New Roman"/>
          <w:sz w:val="24"/>
          <w:szCs w:val="24"/>
        </w:rPr>
        <w:t xml:space="preserve"> – </w:t>
      </w:r>
      <w:r w:rsidRPr="00A37DDD">
        <w:rPr>
          <w:rFonts w:ascii="Times New Roman" w:hAnsi="Times New Roman" w:cs="Times New Roman"/>
          <w:sz w:val="24"/>
          <w:szCs w:val="24"/>
        </w:rPr>
        <w:t xml:space="preserve">over the last 5 years (Tier </w:t>
      </w:r>
      <w:r w:rsidR="005423FF" w:rsidRPr="00A37DDD">
        <w:rPr>
          <w:rFonts w:ascii="Times New Roman" w:hAnsi="Times New Roman" w:cs="Times New Roman"/>
          <w:sz w:val="24"/>
          <w:szCs w:val="24"/>
        </w:rPr>
        <w:t>2</w:t>
      </w:r>
      <w:r w:rsidRPr="00A37DDD">
        <w:rPr>
          <w:rFonts w:ascii="Times New Roman" w:hAnsi="Times New Roman" w:cs="Times New Roman"/>
          <w:sz w:val="24"/>
          <w:szCs w:val="24"/>
        </w:rPr>
        <w:t xml:space="preserve">) or 7 years (Tier </w:t>
      </w:r>
      <w:r w:rsidR="005423FF" w:rsidRPr="00A37DDD">
        <w:rPr>
          <w:rFonts w:ascii="Times New Roman" w:hAnsi="Times New Roman" w:cs="Times New Roman"/>
          <w:sz w:val="24"/>
          <w:szCs w:val="24"/>
        </w:rPr>
        <w:t>1</w:t>
      </w:r>
      <w:r w:rsidRPr="00A37DDD">
        <w:rPr>
          <w:rFonts w:ascii="Times New Roman" w:hAnsi="Times New Roman" w:cs="Times New Roman"/>
          <w:sz w:val="24"/>
          <w:szCs w:val="24"/>
        </w:rPr>
        <w:t>)</w:t>
      </w:r>
      <w:r w:rsidR="005423FF" w:rsidRPr="00A37DDD">
        <w:rPr>
          <w:rFonts w:ascii="Times New Roman" w:hAnsi="Times New Roman" w:cs="Times New Roman"/>
          <w:sz w:val="24"/>
          <w:szCs w:val="24"/>
        </w:rPr>
        <w:t xml:space="preserve">. </w:t>
      </w:r>
      <w:r w:rsidR="00A37DDD">
        <w:rPr>
          <w:rFonts w:ascii="Times New Roman" w:hAnsi="Times New Roman" w:cs="Times New Roman"/>
          <w:sz w:val="24"/>
          <w:szCs w:val="24"/>
        </w:rPr>
        <w:t>To respect the page limit, and for ease of review, i</w:t>
      </w:r>
      <w:r w:rsidR="005423FF" w:rsidRPr="00A37DDD">
        <w:rPr>
          <w:rFonts w:ascii="Times New Roman" w:hAnsi="Times New Roman" w:cs="Times New Roman"/>
          <w:sz w:val="24"/>
          <w:szCs w:val="24"/>
        </w:rPr>
        <w:t xml:space="preserve">nclude contributions that best </w:t>
      </w:r>
      <w:r w:rsidR="00A37DDD" w:rsidRPr="00A37DDD">
        <w:rPr>
          <w:rFonts w:ascii="Times New Roman" w:hAnsi="Times New Roman" w:cs="Times New Roman"/>
          <w:sz w:val="24"/>
          <w:szCs w:val="24"/>
        </w:rPr>
        <w:t xml:space="preserve">align with and support your </w:t>
      </w:r>
      <w:r w:rsidR="00A37DDD">
        <w:rPr>
          <w:rFonts w:ascii="Times New Roman" w:hAnsi="Times New Roman" w:cs="Times New Roman"/>
          <w:sz w:val="24"/>
          <w:szCs w:val="24"/>
        </w:rPr>
        <w:t xml:space="preserve">proposed </w:t>
      </w:r>
      <w:r w:rsidR="00A37DDD" w:rsidRPr="00A37DDD">
        <w:rPr>
          <w:rFonts w:ascii="Times New Roman" w:hAnsi="Times New Roman" w:cs="Times New Roman"/>
          <w:sz w:val="24"/>
          <w:szCs w:val="24"/>
        </w:rPr>
        <w:t xml:space="preserve">CRC </w:t>
      </w:r>
      <w:r w:rsidR="00A37DDD">
        <w:rPr>
          <w:rFonts w:ascii="Times New Roman" w:hAnsi="Times New Roman" w:cs="Times New Roman"/>
          <w:sz w:val="24"/>
          <w:szCs w:val="24"/>
        </w:rPr>
        <w:t>research program</w:t>
      </w:r>
      <w:r w:rsidR="00A37DDD" w:rsidRPr="00A37DDD">
        <w:rPr>
          <w:rFonts w:ascii="Times New Roman" w:hAnsi="Times New Roman" w:cs="Times New Roman"/>
          <w:sz w:val="24"/>
          <w:szCs w:val="24"/>
        </w:rPr>
        <w:t>.</w:t>
      </w:r>
      <w:r w:rsidR="00A37DDD">
        <w:rPr>
          <w:rFonts w:ascii="Times New Roman" w:hAnsi="Times New Roman" w:cs="Times New Roman"/>
          <w:sz w:val="24"/>
          <w:szCs w:val="24"/>
        </w:rPr>
        <w:t xml:space="preserve"> Please note that appendices longer than 3</w:t>
      </w:r>
      <w:r w:rsidR="00377F21">
        <w:rPr>
          <w:rFonts w:ascii="Times New Roman" w:hAnsi="Times New Roman" w:cs="Times New Roman"/>
          <w:sz w:val="24"/>
          <w:szCs w:val="24"/>
        </w:rPr>
        <w:t xml:space="preserve"> </w:t>
      </w:r>
      <w:r w:rsidR="00A37DDD">
        <w:rPr>
          <w:rFonts w:ascii="Times New Roman" w:hAnsi="Times New Roman" w:cs="Times New Roman"/>
          <w:sz w:val="24"/>
          <w:szCs w:val="24"/>
        </w:rPr>
        <w:t xml:space="preserve">pages will not be considered by the </w:t>
      </w:r>
      <w:r w:rsidR="00C10553">
        <w:rPr>
          <w:rFonts w:ascii="Times New Roman" w:hAnsi="Times New Roman" w:cs="Times New Roman"/>
          <w:sz w:val="24"/>
          <w:szCs w:val="24"/>
        </w:rPr>
        <w:t>selection</w:t>
      </w:r>
      <w:r w:rsidR="00A37DDD">
        <w:rPr>
          <w:rFonts w:ascii="Times New Roman" w:hAnsi="Times New Roman" w:cs="Times New Roman"/>
          <w:sz w:val="24"/>
          <w:szCs w:val="24"/>
        </w:rPr>
        <w:t xml:space="preserve"> committee.</w:t>
      </w:r>
    </w:p>
    <w:p w14:paraId="4B73472E" w14:textId="77777777" w:rsidR="00115CD6" w:rsidRPr="00535BAF" w:rsidRDefault="00115CD6" w:rsidP="00115CD6">
      <w:pPr>
        <w:spacing w:after="0" w:line="240" w:lineRule="auto"/>
        <w:rPr>
          <w:rFonts w:ascii="Times New Roman" w:eastAsia="Times New Roman" w:hAnsi="Times New Roman" w:cs="Times New Roman"/>
          <w:i/>
          <w:iCs/>
          <w:sz w:val="24"/>
          <w:szCs w:val="24"/>
        </w:rPr>
      </w:pPr>
    </w:p>
    <w:p w14:paraId="62BF6021" w14:textId="0296EC87" w:rsidR="00115CD6" w:rsidRDefault="00115CD6" w:rsidP="00115CD6">
      <w:pPr>
        <w:ind w:left="360"/>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362B45BB" w14:textId="6ACA8119" w:rsidR="00025C35" w:rsidRPr="00025C35" w:rsidRDefault="00025C35" w:rsidP="00535BAF">
      <w:pPr>
        <w:spacing w:after="0" w:line="240" w:lineRule="auto"/>
        <w:outlineLvl w:val="1"/>
        <w:rPr>
          <w:rFonts w:ascii="Times New Roman" w:eastAsia="Times New Roman" w:hAnsi="Times New Roman" w:cs="Times New Roman"/>
          <w:b/>
          <w:bCs/>
          <w:sz w:val="36"/>
          <w:szCs w:val="36"/>
        </w:rPr>
      </w:pPr>
      <w:r w:rsidRPr="00025C35">
        <w:rPr>
          <w:rFonts w:ascii="Times New Roman" w:eastAsia="Times New Roman" w:hAnsi="Times New Roman" w:cs="Times New Roman"/>
          <w:b/>
          <w:bCs/>
          <w:sz w:val="36"/>
          <w:szCs w:val="36"/>
        </w:rPr>
        <w:lastRenderedPageBreak/>
        <w:t xml:space="preserve">CV </w:t>
      </w:r>
      <w:r w:rsidR="00DF31D4">
        <w:rPr>
          <w:rFonts w:ascii="Times New Roman" w:eastAsia="Times New Roman" w:hAnsi="Times New Roman" w:cs="Times New Roman"/>
          <w:b/>
          <w:bCs/>
          <w:sz w:val="36"/>
          <w:szCs w:val="36"/>
        </w:rPr>
        <w:t>Details</w:t>
      </w:r>
    </w:p>
    <w:p w14:paraId="351EDDD1" w14:textId="61B3F4F2" w:rsidR="00025C35" w:rsidRPr="00025C35" w:rsidRDefault="00025C35" w:rsidP="00535BAF">
      <w:pPr>
        <w:spacing w:after="0" w:line="240" w:lineRule="auto"/>
        <w:rPr>
          <w:rFonts w:ascii="Times New Roman" w:eastAsia="Times New Roman" w:hAnsi="Times New Roman" w:cs="Times New Roman"/>
          <w:sz w:val="24"/>
          <w:szCs w:val="24"/>
        </w:rPr>
      </w:pPr>
      <w:r w:rsidRPr="00025C35">
        <w:rPr>
          <w:rFonts w:ascii="Times New Roman" w:eastAsia="Times New Roman" w:hAnsi="Times New Roman" w:cs="Times New Roman"/>
          <w:sz w:val="24"/>
          <w:szCs w:val="24"/>
        </w:rPr>
        <w:t>Nomin</w:t>
      </w:r>
      <w:r w:rsidR="00535BAF">
        <w:rPr>
          <w:rFonts w:ascii="Times New Roman" w:eastAsia="Times New Roman" w:hAnsi="Times New Roman" w:cs="Times New Roman"/>
          <w:sz w:val="24"/>
          <w:szCs w:val="24"/>
        </w:rPr>
        <w:t xml:space="preserve">ees </w:t>
      </w:r>
      <w:r w:rsidRPr="00025C35">
        <w:rPr>
          <w:rFonts w:ascii="Times New Roman" w:eastAsia="Times New Roman" w:hAnsi="Times New Roman" w:cs="Times New Roman"/>
          <w:sz w:val="24"/>
          <w:szCs w:val="24"/>
        </w:rPr>
        <w:t xml:space="preserve">are expected to follow </w:t>
      </w:r>
      <w:r w:rsidR="00E97BF8">
        <w:rPr>
          <w:rFonts w:ascii="Times New Roman" w:eastAsia="Times New Roman" w:hAnsi="Times New Roman" w:cs="Times New Roman"/>
          <w:sz w:val="24"/>
          <w:szCs w:val="24"/>
        </w:rPr>
        <w:t xml:space="preserve">the </w:t>
      </w:r>
      <w:r w:rsidR="008B4304">
        <w:rPr>
          <w:rFonts w:ascii="Times New Roman" w:eastAsia="Times New Roman" w:hAnsi="Times New Roman" w:cs="Times New Roman"/>
          <w:sz w:val="24"/>
          <w:szCs w:val="24"/>
        </w:rPr>
        <w:t>provided</w:t>
      </w:r>
      <w:r w:rsidR="00E97BF8">
        <w:rPr>
          <w:rFonts w:ascii="Times New Roman" w:eastAsia="Times New Roman" w:hAnsi="Times New Roman" w:cs="Times New Roman"/>
          <w:sz w:val="24"/>
          <w:szCs w:val="24"/>
        </w:rPr>
        <w:t xml:space="preserve"> </w:t>
      </w:r>
      <w:r w:rsidRPr="00025C35">
        <w:rPr>
          <w:rFonts w:ascii="Times New Roman" w:eastAsia="Times New Roman" w:hAnsi="Times New Roman" w:cs="Times New Roman"/>
          <w:sz w:val="24"/>
          <w:szCs w:val="24"/>
        </w:rPr>
        <w:t xml:space="preserve">instructions, to allow </w:t>
      </w:r>
      <w:r w:rsidR="00535BAF">
        <w:rPr>
          <w:rFonts w:ascii="Times New Roman" w:eastAsia="Times New Roman" w:hAnsi="Times New Roman" w:cs="Times New Roman"/>
          <w:sz w:val="24"/>
          <w:szCs w:val="24"/>
        </w:rPr>
        <w:t xml:space="preserve">FASE </w:t>
      </w:r>
      <w:r w:rsidRPr="00025C35">
        <w:rPr>
          <w:rFonts w:ascii="Times New Roman" w:eastAsia="Times New Roman" w:hAnsi="Times New Roman" w:cs="Times New Roman"/>
          <w:sz w:val="24"/>
          <w:szCs w:val="24"/>
        </w:rPr>
        <w:t xml:space="preserve">reviewers </w:t>
      </w:r>
      <w:r w:rsidR="00E97BF8">
        <w:rPr>
          <w:rFonts w:ascii="Times New Roman" w:eastAsia="Times New Roman" w:hAnsi="Times New Roman" w:cs="Times New Roman"/>
          <w:sz w:val="24"/>
          <w:szCs w:val="24"/>
        </w:rPr>
        <w:t xml:space="preserve">to </w:t>
      </w:r>
      <w:r w:rsidR="008B4304">
        <w:rPr>
          <w:rFonts w:ascii="Times New Roman" w:eastAsia="Times New Roman" w:hAnsi="Times New Roman" w:cs="Times New Roman"/>
          <w:sz w:val="24"/>
          <w:szCs w:val="24"/>
        </w:rPr>
        <w:t>conduct</w:t>
      </w:r>
      <w:r w:rsidRPr="00025C35">
        <w:rPr>
          <w:rFonts w:ascii="Times New Roman" w:eastAsia="Times New Roman" w:hAnsi="Times New Roman" w:cs="Times New Roman"/>
          <w:sz w:val="24"/>
          <w:szCs w:val="24"/>
        </w:rPr>
        <w:t xml:space="preserve"> a fair and balanced assessment of the nomination. Any information submitted beyond the limits stated in these instructions will be removed prior to review. </w:t>
      </w:r>
    </w:p>
    <w:p w14:paraId="617DCA5B" w14:textId="77777777" w:rsidR="00025C35" w:rsidRDefault="00025C35" w:rsidP="00025C35">
      <w:pPr>
        <w:spacing w:after="0" w:line="240" w:lineRule="auto"/>
        <w:ind w:left="720"/>
        <w:rPr>
          <w:rFonts w:ascii="Times New Roman" w:eastAsia="Times New Roman" w:hAnsi="Times New Roman" w:cs="Times New Roman"/>
          <w:sz w:val="24"/>
          <w:szCs w:val="24"/>
        </w:rPr>
      </w:pPr>
    </w:p>
    <w:p w14:paraId="28F891A3" w14:textId="689B1DE0" w:rsidR="00025C35" w:rsidRPr="00535BAF" w:rsidRDefault="00025C35" w:rsidP="00115CD6">
      <w:pPr>
        <w:numPr>
          <w:ilvl w:val="0"/>
          <w:numId w:val="9"/>
        </w:numPr>
        <w:spacing w:after="0" w:line="240" w:lineRule="auto"/>
        <w:rPr>
          <w:rFonts w:ascii="Times New Roman" w:eastAsia="Times New Roman" w:hAnsi="Times New Roman" w:cs="Times New Roman"/>
          <w:b/>
          <w:bCs/>
          <w:sz w:val="24"/>
          <w:szCs w:val="24"/>
        </w:rPr>
      </w:pPr>
      <w:r w:rsidRPr="00025C35">
        <w:rPr>
          <w:rFonts w:ascii="Times New Roman" w:eastAsia="Times New Roman" w:hAnsi="Times New Roman" w:cs="Times New Roman"/>
          <w:b/>
          <w:bCs/>
          <w:sz w:val="24"/>
          <w:szCs w:val="24"/>
        </w:rPr>
        <w:t>Education</w:t>
      </w:r>
      <w:r w:rsidR="00FC475C">
        <w:rPr>
          <w:rFonts w:ascii="Times New Roman" w:eastAsia="Times New Roman" w:hAnsi="Times New Roman" w:cs="Times New Roman"/>
          <w:b/>
          <w:bCs/>
          <w:sz w:val="24"/>
          <w:szCs w:val="24"/>
        </w:rPr>
        <w:t xml:space="preserve">, </w:t>
      </w:r>
      <w:r w:rsidR="00E77CA5">
        <w:rPr>
          <w:rFonts w:ascii="Times New Roman" w:eastAsia="Times New Roman" w:hAnsi="Times New Roman" w:cs="Times New Roman"/>
          <w:b/>
          <w:bCs/>
          <w:sz w:val="24"/>
          <w:szCs w:val="24"/>
        </w:rPr>
        <w:t>A</w:t>
      </w:r>
      <w:r w:rsidR="00FC475C">
        <w:rPr>
          <w:rFonts w:ascii="Times New Roman" w:eastAsia="Times New Roman" w:hAnsi="Times New Roman" w:cs="Times New Roman"/>
          <w:b/>
          <w:bCs/>
          <w:sz w:val="24"/>
          <w:szCs w:val="24"/>
        </w:rPr>
        <w:t xml:space="preserve">ffiliation, and </w:t>
      </w:r>
      <w:r w:rsidR="00E77CA5">
        <w:rPr>
          <w:rFonts w:ascii="Times New Roman" w:eastAsia="Times New Roman" w:hAnsi="Times New Roman" w:cs="Times New Roman"/>
          <w:b/>
          <w:bCs/>
          <w:sz w:val="24"/>
          <w:szCs w:val="24"/>
        </w:rPr>
        <w:t>E</w:t>
      </w:r>
      <w:r w:rsidR="00FC475C">
        <w:rPr>
          <w:rFonts w:ascii="Times New Roman" w:eastAsia="Times New Roman" w:hAnsi="Times New Roman" w:cs="Times New Roman"/>
          <w:b/>
          <w:bCs/>
          <w:sz w:val="24"/>
          <w:szCs w:val="24"/>
        </w:rPr>
        <w:t>mployment</w:t>
      </w:r>
      <w:r w:rsidRPr="00025C35">
        <w:rPr>
          <w:rFonts w:ascii="Times New Roman" w:eastAsia="Times New Roman" w:hAnsi="Times New Roman" w:cs="Times New Roman"/>
          <w:b/>
          <w:bCs/>
          <w:sz w:val="24"/>
          <w:szCs w:val="24"/>
        </w:rPr>
        <w:t xml:space="preserve"> </w:t>
      </w:r>
    </w:p>
    <w:p w14:paraId="258D485E" w14:textId="6348854F" w:rsidR="00025C35" w:rsidRPr="00025C35" w:rsidRDefault="00025C35" w:rsidP="005E457B">
      <w:pPr>
        <w:pStyle w:val="ListParagraph"/>
        <w:spacing w:after="0" w:line="240" w:lineRule="auto"/>
        <w:ind w:left="360"/>
        <w:rPr>
          <w:rFonts w:ascii="Times New Roman" w:eastAsia="Times New Roman" w:hAnsi="Times New Roman" w:cs="Times New Roman"/>
          <w:i/>
          <w:iCs/>
          <w:sz w:val="24"/>
          <w:szCs w:val="24"/>
        </w:rPr>
      </w:pPr>
    </w:p>
    <w:tbl>
      <w:tblPr>
        <w:tblStyle w:val="TableGrid"/>
        <w:tblW w:w="0" w:type="auto"/>
        <w:tblInd w:w="-5" w:type="dxa"/>
        <w:tblLook w:val="04A0" w:firstRow="1" w:lastRow="0" w:firstColumn="1" w:lastColumn="0" w:noHBand="0" w:noVBand="1"/>
      </w:tblPr>
      <w:tblGrid>
        <w:gridCol w:w="9923"/>
      </w:tblGrid>
      <w:tr w:rsidR="00025C35" w14:paraId="134AF9BF" w14:textId="77777777" w:rsidTr="00DF31D4">
        <w:tc>
          <w:tcPr>
            <w:tcW w:w="9923" w:type="dxa"/>
          </w:tcPr>
          <w:p w14:paraId="7DC19822" w14:textId="77777777" w:rsidR="00025C35" w:rsidRDefault="00025C35" w:rsidP="00025C35">
            <w:pPr>
              <w:rPr>
                <w:rFonts w:ascii="Times New Roman" w:eastAsia="Times New Roman" w:hAnsi="Times New Roman" w:cs="Times New Roman"/>
                <w:sz w:val="24"/>
                <w:szCs w:val="24"/>
              </w:rPr>
            </w:pPr>
          </w:p>
          <w:p w14:paraId="53F8A984" w14:textId="77777777" w:rsidR="00025C35" w:rsidRDefault="00025C35" w:rsidP="00025C35">
            <w:pPr>
              <w:rPr>
                <w:rFonts w:ascii="Times New Roman" w:eastAsia="Times New Roman" w:hAnsi="Times New Roman" w:cs="Times New Roman"/>
                <w:sz w:val="24"/>
                <w:szCs w:val="24"/>
              </w:rPr>
            </w:pPr>
          </w:p>
          <w:p w14:paraId="3631104C" w14:textId="0D717095" w:rsidR="005E457B" w:rsidRDefault="005E457B" w:rsidP="00025C35">
            <w:pPr>
              <w:rPr>
                <w:rFonts w:ascii="Times New Roman" w:eastAsia="Times New Roman" w:hAnsi="Times New Roman" w:cs="Times New Roman"/>
                <w:sz w:val="24"/>
                <w:szCs w:val="24"/>
              </w:rPr>
            </w:pPr>
          </w:p>
        </w:tc>
      </w:tr>
    </w:tbl>
    <w:p w14:paraId="0221ED0D" w14:textId="77777777" w:rsidR="00445ECD" w:rsidRDefault="00445ECD" w:rsidP="00445ECD">
      <w:pPr>
        <w:spacing w:after="0" w:line="240" w:lineRule="auto"/>
        <w:ind w:left="360"/>
        <w:rPr>
          <w:rFonts w:ascii="Times New Roman" w:eastAsia="Times New Roman" w:hAnsi="Times New Roman" w:cs="Times New Roman"/>
          <w:b/>
          <w:bCs/>
          <w:sz w:val="24"/>
          <w:szCs w:val="24"/>
        </w:rPr>
      </w:pPr>
    </w:p>
    <w:p w14:paraId="29A3A250" w14:textId="76C96FEA" w:rsidR="00445ECD" w:rsidRDefault="00445ECD" w:rsidP="00445ECD">
      <w:pPr>
        <w:pStyle w:val="ListParagraph"/>
        <w:spacing w:after="0" w:line="240" w:lineRule="auto"/>
        <w:ind w:left="360"/>
        <w:rPr>
          <w:rFonts w:ascii="Times New Roman" w:eastAsia="Times New Roman" w:hAnsi="Times New Roman" w:cs="Times New Roman"/>
          <w:sz w:val="24"/>
          <w:szCs w:val="24"/>
        </w:rPr>
      </w:pPr>
    </w:p>
    <w:p w14:paraId="2C376E5B" w14:textId="16E46716" w:rsidR="006319CA" w:rsidRPr="00115CD6" w:rsidRDefault="006319CA" w:rsidP="00115CD6">
      <w:pPr>
        <w:numPr>
          <w:ilvl w:val="0"/>
          <w:numId w:val="9"/>
        </w:numPr>
        <w:spacing w:after="0" w:line="240" w:lineRule="auto"/>
        <w:rPr>
          <w:rFonts w:ascii="Times New Roman" w:eastAsia="Times New Roman" w:hAnsi="Times New Roman" w:cs="Times New Roman"/>
          <w:b/>
          <w:bCs/>
          <w:sz w:val="24"/>
          <w:szCs w:val="24"/>
        </w:rPr>
      </w:pPr>
      <w:r w:rsidRPr="00B73F1C">
        <w:rPr>
          <w:rFonts w:ascii="Times New Roman" w:eastAsia="Times New Roman" w:hAnsi="Times New Roman" w:cs="Times New Roman"/>
          <w:b/>
          <w:bCs/>
          <w:sz w:val="24"/>
          <w:szCs w:val="24"/>
        </w:rPr>
        <w:t xml:space="preserve">Funding </w:t>
      </w:r>
      <w:r w:rsidR="00E77CA5">
        <w:rPr>
          <w:rFonts w:ascii="Times New Roman" w:eastAsia="Times New Roman" w:hAnsi="Times New Roman" w:cs="Times New Roman"/>
          <w:b/>
          <w:bCs/>
          <w:sz w:val="24"/>
          <w:szCs w:val="24"/>
        </w:rPr>
        <w:t>H</w:t>
      </w:r>
      <w:r w:rsidRPr="00B73F1C">
        <w:rPr>
          <w:rFonts w:ascii="Times New Roman" w:eastAsia="Times New Roman" w:hAnsi="Times New Roman" w:cs="Times New Roman"/>
          <w:b/>
          <w:bCs/>
          <w:sz w:val="24"/>
          <w:szCs w:val="24"/>
        </w:rPr>
        <w:t>istory</w:t>
      </w:r>
      <w:r w:rsidR="009164DA">
        <w:rPr>
          <w:rFonts w:ascii="Times New Roman" w:eastAsia="Times New Roman" w:hAnsi="Times New Roman" w:cs="Times New Roman"/>
          <w:b/>
          <w:bCs/>
          <w:sz w:val="24"/>
          <w:szCs w:val="24"/>
        </w:rPr>
        <w:t xml:space="preserve"> and HQP </w:t>
      </w:r>
      <w:r w:rsidR="00E77CA5">
        <w:rPr>
          <w:rFonts w:ascii="Times New Roman" w:eastAsia="Times New Roman" w:hAnsi="Times New Roman" w:cs="Times New Roman"/>
          <w:b/>
          <w:bCs/>
          <w:sz w:val="24"/>
          <w:szCs w:val="24"/>
        </w:rPr>
        <w:t>S</w:t>
      </w:r>
      <w:r w:rsidR="009164DA">
        <w:rPr>
          <w:rFonts w:ascii="Times New Roman" w:eastAsia="Times New Roman" w:hAnsi="Times New Roman" w:cs="Times New Roman"/>
          <w:b/>
          <w:bCs/>
          <w:sz w:val="24"/>
          <w:szCs w:val="24"/>
        </w:rPr>
        <w:t>upported</w:t>
      </w:r>
    </w:p>
    <w:p w14:paraId="05843D62" w14:textId="5393D6A4" w:rsidR="00C909F5" w:rsidRDefault="00C909F5" w:rsidP="006319CA">
      <w:pPr>
        <w:spacing w:after="0" w:line="240" w:lineRule="auto"/>
        <w:ind w:left="360"/>
        <w:rPr>
          <w:rFonts w:ascii="Times New Roman" w:eastAsia="Times New Roman" w:hAnsi="Times New Roman" w:cs="Times New Roman"/>
          <w:i/>
          <w:iCs/>
          <w:sz w:val="24"/>
          <w:szCs w:val="24"/>
        </w:rPr>
      </w:pPr>
    </w:p>
    <w:tbl>
      <w:tblPr>
        <w:tblStyle w:val="TableGrid"/>
        <w:tblW w:w="10890" w:type="dxa"/>
        <w:tblInd w:w="-455" w:type="dxa"/>
        <w:tblLook w:val="04A0" w:firstRow="1" w:lastRow="0" w:firstColumn="1" w:lastColumn="0" w:noHBand="0" w:noVBand="1"/>
      </w:tblPr>
      <w:tblGrid>
        <w:gridCol w:w="2160"/>
        <w:gridCol w:w="1370"/>
        <w:gridCol w:w="1257"/>
        <w:gridCol w:w="1167"/>
        <w:gridCol w:w="1165"/>
        <w:gridCol w:w="1182"/>
        <w:gridCol w:w="1443"/>
        <w:gridCol w:w="1146"/>
      </w:tblGrid>
      <w:tr w:rsidR="00704614" w:rsidRPr="00C909F5" w14:paraId="3CF3C713" w14:textId="77777777" w:rsidTr="00704614">
        <w:tc>
          <w:tcPr>
            <w:tcW w:w="2160" w:type="dxa"/>
          </w:tcPr>
          <w:p w14:paraId="7B1267DF" w14:textId="7BAC3634" w:rsidR="00C909F5" w:rsidRPr="00C909F5" w:rsidRDefault="00C909F5" w:rsidP="006319CA">
            <w:pPr>
              <w:rPr>
                <w:rFonts w:ascii="Times New Roman" w:eastAsia="Times New Roman" w:hAnsi="Times New Roman" w:cs="Times New Roman"/>
                <w:b/>
                <w:bCs/>
                <w:sz w:val="24"/>
                <w:szCs w:val="24"/>
              </w:rPr>
            </w:pPr>
            <w:r w:rsidRPr="00C909F5">
              <w:rPr>
                <w:rFonts w:ascii="Times New Roman" w:eastAsia="Times New Roman" w:hAnsi="Times New Roman" w:cs="Times New Roman"/>
                <w:b/>
                <w:bCs/>
                <w:sz w:val="24"/>
                <w:szCs w:val="24"/>
              </w:rPr>
              <w:t>Grant/ Contract</w:t>
            </w:r>
          </w:p>
        </w:tc>
        <w:tc>
          <w:tcPr>
            <w:tcW w:w="1370" w:type="dxa"/>
          </w:tcPr>
          <w:p w14:paraId="0C27CE6D" w14:textId="24B83337" w:rsidR="00C909F5" w:rsidRPr="00C909F5" w:rsidRDefault="00E46A50" w:rsidP="006319C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w:t>
            </w:r>
            <w:r w:rsidR="00C909F5" w:rsidRPr="00C909F5">
              <w:rPr>
                <w:rFonts w:ascii="Times New Roman" w:eastAsia="Times New Roman" w:hAnsi="Times New Roman" w:cs="Times New Roman"/>
                <w:b/>
                <w:bCs/>
                <w:sz w:val="24"/>
                <w:szCs w:val="24"/>
              </w:rPr>
              <w:t xml:space="preserve">unding </w:t>
            </w:r>
            <w:r>
              <w:rPr>
                <w:rFonts w:ascii="Times New Roman" w:eastAsia="Times New Roman" w:hAnsi="Times New Roman" w:cs="Times New Roman"/>
                <w:b/>
                <w:bCs/>
                <w:sz w:val="24"/>
                <w:szCs w:val="24"/>
              </w:rPr>
              <w:t>Amount</w:t>
            </w:r>
          </w:p>
        </w:tc>
        <w:tc>
          <w:tcPr>
            <w:tcW w:w="1257" w:type="dxa"/>
          </w:tcPr>
          <w:p w14:paraId="6E26DB2D" w14:textId="5C208FDC" w:rsidR="00C909F5" w:rsidRPr="00C909F5" w:rsidRDefault="00C909F5" w:rsidP="006319CA">
            <w:pPr>
              <w:rPr>
                <w:rFonts w:ascii="Times New Roman" w:eastAsia="Times New Roman" w:hAnsi="Times New Roman" w:cs="Times New Roman"/>
                <w:b/>
                <w:bCs/>
                <w:sz w:val="24"/>
                <w:szCs w:val="24"/>
              </w:rPr>
            </w:pPr>
            <w:r w:rsidRPr="00C909F5">
              <w:rPr>
                <w:rFonts w:ascii="Times New Roman" w:eastAsia="Times New Roman" w:hAnsi="Times New Roman" w:cs="Times New Roman"/>
                <w:b/>
                <w:bCs/>
                <w:sz w:val="24"/>
                <w:szCs w:val="24"/>
              </w:rPr>
              <w:t>Total # of HQP supported</w:t>
            </w:r>
          </w:p>
        </w:tc>
        <w:tc>
          <w:tcPr>
            <w:tcW w:w="1167" w:type="dxa"/>
          </w:tcPr>
          <w:p w14:paraId="63B3344C" w14:textId="40B7BE55" w:rsidR="00C909F5" w:rsidRPr="00C909F5" w:rsidRDefault="00C909F5" w:rsidP="006319CA">
            <w:pPr>
              <w:rPr>
                <w:rFonts w:ascii="Times New Roman" w:eastAsia="Times New Roman" w:hAnsi="Times New Roman" w:cs="Times New Roman"/>
                <w:b/>
                <w:bCs/>
                <w:sz w:val="24"/>
                <w:szCs w:val="24"/>
              </w:rPr>
            </w:pPr>
            <w:r w:rsidRPr="00C909F5">
              <w:rPr>
                <w:rFonts w:ascii="Times New Roman" w:eastAsia="Times New Roman" w:hAnsi="Times New Roman" w:cs="Times New Roman"/>
                <w:b/>
                <w:bCs/>
                <w:sz w:val="24"/>
                <w:szCs w:val="24"/>
              </w:rPr>
              <w:t xml:space="preserve"># of Postdocs </w:t>
            </w:r>
          </w:p>
        </w:tc>
        <w:tc>
          <w:tcPr>
            <w:tcW w:w="1165" w:type="dxa"/>
          </w:tcPr>
          <w:p w14:paraId="6CEA37A0" w14:textId="05FD6E3D" w:rsidR="00C909F5" w:rsidRPr="00C909F5" w:rsidRDefault="00C909F5" w:rsidP="006319CA">
            <w:pPr>
              <w:rPr>
                <w:rFonts w:ascii="Times New Roman" w:eastAsia="Times New Roman" w:hAnsi="Times New Roman" w:cs="Times New Roman"/>
                <w:b/>
                <w:bCs/>
                <w:sz w:val="24"/>
                <w:szCs w:val="24"/>
              </w:rPr>
            </w:pPr>
            <w:r w:rsidRPr="00C909F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of </w:t>
            </w:r>
            <w:r w:rsidRPr="00C909F5">
              <w:rPr>
                <w:rFonts w:ascii="Times New Roman" w:eastAsia="Times New Roman" w:hAnsi="Times New Roman" w:cs="Times New Roman"/>
                <w:b/>
                <w:bCs/>
                <w:sz w:val="24"/>
                <w:szCs w:val="24"/>
              </w:rPr>
              <w:t>PhD students</w:t>
            </w:r>
          </w:p>
        </w:tc>
        <w:tc>
          <w:tcPr>
            <w:tcW w:w="1182" w:type="dxa"/>
          </w:tcPr>
          <w:p w14:paraId="7064E42B" w14:textId="58C47C05" w:rsidR="00C909F5" w:rsidRPr="00C909F5" w:rsidRDefault="00C909F5" w:rsidP="006319CA">
            <w:pPr>
              <w:rPr>
                <w:rFonts w:ascii="Times New Roman" w:eastAsia="Times New Roman" w:hAnsi="Times New Roman" w:cs="Times New Roman"/>
                <w:b/>
                <w:bCs/>
                <w:sz w:val="24"/>
                <w:szCs w:val="24"/>
              </w:rPr>
            </w:pPr>
            <w:r w:rsidRPr="00C909F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 M</w:t>
            </w:r>
            <w:r w:rsidRPr="00C909F5">
              <w:rPr>
                <w:rFonts w:ascii="Times New Roman" w:eastAsia="Times New Roman" w:hAnsi="Times New Roman" w:cs="Times New Roman"/>
                <w:b/>
                <w:bCs/>
                <w:sz w:val="24"/>
                <w:szCs w:val="24"/>
              </w:rPr>
              <w:t>aster’s students</w:t>
            </w:r>
          </w:p>
        </w:tc>
        <w:tc>
          <w:tcPr>
            <w:tcW w:w="1443" w:type="dxa"/>
          </w:tcPr>
          <w:p w14:paraId="699226F3" w14:textId="2A01991C" w:rsidR="00C909F5" w:rsidRPr="00C909F5" w:rsidRDefault="00C909F5" w:rsidP="006319CA">
            <w:pPr>
              <w:rPr>
                <w:rFonts w:ascii="Times New Roman" w:eastAsia="Times New Roman" w:hAnsi="Times New Roman" w:cs="Times New Roman"/>
                <w:b/>
                <w:bCs/>
                <w:sz w:val="24"/>
                <w:szCs w:val="24"/>
              </w:rPr>
            </w:pPr>
            <w:r w:rsidRPr="00C909F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of </w:t>
            </w:r>
            <w:r w:rsidRPr="00C909F5">
              <w:rPr>
                <w:rFonts w:ascii="Times New Roman" w:eastAsia="Times New Roman" w:hAnsi="Times New Roman" w:cs="Times New Roman"/>
                <w:b/>
                <w:bCs/>
                <w:sz w:val="24"/>
                <w:szCs w:val="24"/>
              </w:rPr>
              <w:t>Undergrad</w:t>
            </w:r>
            <w:r>
              <w:rPr>
                <w:rFonts w:ascii="Times New Roman" w:eastAsia="Times New Roman" w:hAnsi="Times New Roman" w:cs="Times New Roman"/>
                <w:b/>
                <w:bCs/>
                <w:sz w:val="24"/>
                <w:szCs w:val="24"/>
              </w:rPr>
              <w:t>s</w:t>
            </w:r>
          </w:p>
        </w:tc>
        <w:tc>
          <w:tcPr>
            <w:tcW w:w="1146" w:type="dxa"/>
          </w:tcPr>
          <w:p w14:paraId="26ED36AF" w14:textId="3ADD0159" w:rsidR="00C909F5" w:rsidRPr="00C909F5" w:rsidRDefault="00C909F5" w:rsidP="00704614">
            <w:pPr>
              <w:rPr>
                <w:rFonts w:ascii="Times New Roman" w:eastAsia="Times New Roman" w:hAnsi="Times New Roman" w:cs="Times New Roman"/>
                <w:b/>
                <w:bCs/>
                <w:sz w:val="24"/>
                <w:szCs w:val="24"/>
              </w:rPr>
            </w:pPr>
            <w:r w:rsidRPr="00C909F5">
              <w:rPr>
                <w:rFonts w:ascii="Times New Roman" w:eastAsia="Times New Roman" w:hAnsi="Times New Roman" w:cs="Times New Roman"/>
                <w:b/>
                <w:bCs/>
                <w:sz w:val="24"/>
                <w:szCs w:val="24"/>
              </w:rPr>
              <w:t># of other trainees</w:t>
            </w:r>
          </w:p>
        </w:tc>
      </w:tr>
      <w:tr w:rsidR="00704614" w14:paraId="6E34302F" w14:textId="77777777" w:rsidTr="00704614">
        <w:tc>
          <w:tcPr>
            <w:tcW w:w="2160" w:type="dxa"/>
          </w:tcPr>
          <w:p w14:paraId="6F28E935" w14:textId="77777777" w:rsidR="00C909F5" w:rsidRDefault="00C909F5" w:rsidP="006319CA">
            <w:pPr>
              <w:rPr>
                <w:rFonts w:ascii="Times New Roman" w:eastAsia="Times New Roman" w:hAnsi="Times New Roman" w:cs="Times New Roman"/>
                <w:i/>
                <w:iCs/>
                <w:sz w:val="24"/>
                <w:szCs w:val="24"/>
              </w:rPr>
            </w:pPr>
          </w:p>
        </w:tc>
        <w:tc>
          <w:tcPr>
            <w:tcW w:w="1370" w:type="dxa"/>
          </w:tcPr>
          <w:p w14:paraId="0F879722" w14:textId="77777777" w:rsidR="00C909F5" w:rsidRDefault="00C909F5" w:rsidP="006319CA">
            <w:pPr>
              <w:rPr>
                <w:rFonts w:ascii="Times New Roman" w:eastAsia="Times New Roman" w:hAnsi="Times New Roman" w:cs="Times New Roman"/>
                <w:i/>
                <w:iCs/>
                <w:sz w:val="24"/>
                <w:szCs w:val="24"/>
              </w:rPr>
            </w:pPr>
          </w:p>
        </w:tc>
        <w:tc>
          <w:tcPr>
            <w:tcW w:w="1257" w:type="dxa"/>
          </w:tcPr>
          <w:p w14:paraId="5FBDB703" w14:textId="77777777" w:rsidR="00C909F5" w:rsidRDefault="00C909F5" w:rsidP="006319CA">
            <w:pPr>
              <w:rPr>
                <w:rFonts w:ascii="Times New Roman" w:eastAsia="Times New Roman" w:hAnsi="Times New Roman" w:cs="Times New Roman"/>
                <w:i/>
                <w:iCs/>
                <w:sz w:val="24"/>
                <w:szCs w:val="24"/>
              </w:rPr>
            </w:pPr>
          </w:p>
        </w:tc>
        <w:tc>
          <w:tcPr>
            <w:tcW w:w="1167" w:type="dxa"/>
          </w:tcPr>
          <w:p w14:paraId="0C22C8C2" w14:textId="77777777" w:rsidR="00C909F5" w:rsidRDefault="00C909F5" w:rsidP="006319CA">
            <w:pPr>
              <w:rPr>
                <w:rFonts w:ascii="Times New Roman" w:eastAsia="Times New Roman" w:hAnsi="Times New Roman" w:cs="Times New Roman"/>
                <w:i/>
                <w:iCs/>
                <w:sz w:val="24"/>
                <w:szCs w:val="24"/>
              </w:rPr>
            </w:pPr>
          </w:p>
        </w:tc>
        <w:tc>
          <w:tcPr>
            <w:tcW w:w="1165" w:type="dxa"/>
          </w:tcPr>
          <w:p w14:paraId="2D7C65B6" w14:textId="77777777" w:rsidR="00C909F5" w:rsidRDefault="00C909F5" w:rsidP="006319CA">
            <w:pPr>
              <w:rPr>
                <w:rFonts w:ascii="Times New Roman" w:eastAsia="Times New Roman" w:hAnsi="Times New Roman" w:cs="Times New Roman"/>
                <w:i/>
                <w:iCs/>
                <w:sz w:val="24"/>
                <w:szCs w:val="24"/>
              </w:rPr>
            </w:pPr>
          </w:p>
        </w:tc>
        <w:tc>
          <w:tcPr>
            <w:tcW w:w="1182" w:type="dxa"/>
          </w:tcPr>
          <w:p w14:paraId="1856C98B" w14:textId="77777777" w:rsidR="00C909F5" w:rsidRDefault="00C909F5" w:rsidP="006319CA">
            <w:pPr>
              <w:rPr>
                <w:rFonts w:ascii="Times New Roman" w:eastAsia="Times New Roman" w:hAnsi="Times New Roman" w:cs="Times New Roman"/>
                <w:i/>
                <w:iCs/>
                <w:sz w:val="24"/>
                <w:szCs w:val="24"/>
              </w:rPr>
            </w:pPr>
          </w:p>
        </w:tc>
        <w:tc>
          <w:tcPr>
            <w:tcW w:w="1443" w:type="dxa"/>
          </w:tcPr>
          <w:p w14:paraId="547E857A" w14:textId="77777777" w:rsidR="00C909F5" w:rsidRDefault="00C909F5" w:rsidP="006319CA">
            <w:pPr>
              <w:rPr>
                <w:rFonts w:ascii="Times New Roman" w:eastAsia="Times New Roman" w:hAnsi="Times New Roman" w:cs="Times New Roman"/>
                <w:i/>
                <w:iCs/>
                <w:sz w:val="24"/>
                <w:szCs w:val="24"/>
              </w:rPr>
            </w:pPr>
          </w:p>
        </w:tc>
        <w:tc>
          <w:tcPr>
            <w:tcW w:w="1146" w:type="dxa"/>
          </w:tcPr>
          <w:p w14:paraId="14D38B10" w14:textId="77777777" w:rsidR="00C909F5" w:rsidRDefault="00C909F5" w:rsidP="006319CA">
            <w:pPr>
              <w:rPr>
                <w:rFonts w:ascii="Times New Roman" w:eastAsia="Times New Roman" w:hAnsi="Times New Roman" w:cs="Times New Roman"/>
                <w:i/>
                <w:iCs/>
                <w:sz w:val="24"/>
                <w:szCs w:val="24"/>
              </w:rPr>
            </w:pPr>
          </w:p>
        </w:tc>
      </w:tr>
      <w:tr w:rsidR="00704614" w14:paraId="58E42FC6" w14:textId="77777777" w:rsidTr="00704614">
        <w:tc>
          <w:tcPr>
            <w:tcW w:w="2160" w:type="dxa"/>
          </w:tcPr>
          <w:p w14:paraId="63297415" w14:textId="77777777" w:rsidR="00C909F5" w:rsidRDefault="00C909F5" w:rsidP="006319CA">
            <w:pPr>
              <w:rPr>
                <w:rFonts w:ascii="Times New Roman" w:eastAsia="Times New Roman" w:hAnsi="Times New Roman" w:cs="Times New Roman"/>
                <w:i/>
                <w:iCs/>
                <w:sz w:val="24"/>
                <w:szCs w:val="24"/>
              </w:rPr>
            </w:pPr>
          </w:p>
        </w:tc>
        <w:tc>
          <w:tcPr>
            <w:tcW w:w="1370" w:type="dxa"/>
          </w:tcPr>
          <w:p w14:paraId="485730F4" w14:textId="77777777" w:rsidR="00C909F5" w:rsidRDefault="00C909F5" w:rsidP="006319CA">
            <w:pPr>
              <w:rPr>
                <w:rFonts w:ascii="Times New Roman" w:eastAsia="Times New Roman" w:hAnsi="Times New Roman" w:cs="Times New Roman"/>
                <w:i/>
                <w:iCs/>
                <w:sz w:val="24"/>
                <w:szCs w:val="24"/>
              </w:rPr>
            </w:pPr>
          </w:p>
        </w:tc>
        <w:tc>
          <w:tcPr>
            <w:tcW w:w="1257" w:type="dxa"/>
          </w:tcPr>
          <w:p w14:paraId="53FDECFC" w14:textId="77777777" w:rsidR="00C909F5" w:rsidRDefault="00C909F5" w:rsidP="006319CA">
            <w:pPr>
              <w:rPr>
                <w:rFonts w:ascii="Times New Roman" w:eastAsia="Times New Roman" w:hAnsi="Times New Roman" w:cs="Times New Roman"/>
                <w:i/>
                <w:iCs/>
                <w:sz w:val="24"/>
                <w:szCs w:val="24"/>
              </w:rPr>
            </w:pPr>
          </w:p>
        </w:tc>
        <w:tc>
          <w:tcPr>
            <w:tcW w:w="1167" w:type="dxa"/>
          </w:tcPr>
          <w:p w14:paraId="4F797269" w14:textId="77777777" w:rsidR="00C909F5" w:rsidRDefault="00C909F5" w:rsidP="006319CA">
            <w:pPr>
              <w:rPr>
                <w:rFonts w:ascii="Times New Roman" w:eastAsia="Times New Roman" w:hAnsi="Times New Roman" w:cs="Times New Roman"/>
                <w:i/>
                <w:iCs/>
                <w:sz w:val="24"/>
                <w:szCs w:val="24"/>
              </w:rPr>
            </w:pPr>
          </w:p>
        </w:tc>
        <w:tc>
          <w:tcPr>
            <w:tcW w:w="1165" w:type="dxa"/>
          </w:tcPr>
          <w:p w14:paraId="01271172" w14:textId="77777777" w:rsidR="00C909F5" w:rsidRDefault="00C909F5" w:rsidP="006319CA">
            <w:pPr>
              <w:rPr>
                <w:rFonts w:ascii="Times New Roman" w:eastAsia="Times New Roman" w:hAnsi="Times New Roman" w:cs="Times New Roman"/>
                <w:i/>
                <w:iCs/>
                <w:sz w:val="24"/>
                <w:szCs w:val="24"/>
              </w:rPr>
            </w:pPr>
          </w:p>
        </w:tc>
        <w:tc>
          <w:tcPr>
            <w:tcW w:w="1182" w:type="dxa"/>
          </w:tcPr>
          <w:p w14:paraId="52D4FA16" w14:textId="77777777" w:rsidR="00C909F5" w:rsidRDefault="00C909F5" w:rsidP="006319CA">
            <w:pPr>
              <w:rPr>
                <w:rFonts w:ascii="Times New Roman" w:eastAsia="Times New Roman" w:hAnsi="Times New Roman" w:cs="Times New Roman"/>
                <w:i/>
                <w:iCs/>
                <w:sz w:val="24"/>
                <w:szCs w:val="24"/>
              </w:rPr>
            </w:pPr>
          </w:p>
        </w:tc>
        <w:tc>
          <w:tcPr>
            <w:tcW w:w="1443" w:type="dxa"/>
          </w:tcPr>
          <w:p w14:paraId="4F8AF642" w14:textId="77777777" w:rsidR="00C909F5" w:rsidRDefault="00C909F5" w:rsidP="006319CA">
            <w:pPr>
              <w:rPr>
                <w:rFonts w:ascii="Times New Roman" w:eastAsia="Times New Roman" w:hAnsi="Times New Roman" w:cs="Times New Roman"/>
                <w:i/>
                <w:iCs/>
                <w:sz w:val="24"/>
                <w:szCs w:val="24"/>
              </w:rPr>
            </w:pPr>
          </w:p>
        </w:tc>
        <w:tc>
          <w:tcPr>
            <w:tcW w:w="1146" w:type="dxa"/>
          </w:tcPr>
          <w:p w14:paraId="2116263C" w14:textId="77777777" w:rsidR="00C909F5" w:rsidRDefault="00C909F5" w:rsidP="006319CA">
            <w:pPr>
              <w:rPr>
                <w:rFonts w:ascii="Times New Roman" w:eastAsia="Times New Roman" w:hAnsi="Times New Roman" w:cs="Times New Roman"/>
                <w:i/>
                <w:iCs/>
                <w:sz w:val="24"/>
                <w:szCs w:val="24"/>
              </w:rPr>
            </w:pPr>
          </w:p>
        </w:tc>
      </w:tr>
      <w:tr w:rsidR="00704614" w14:paraId="03C4422F" w14:textId="77777777" w:rsidTr="00704614">
        <w:tc>
          <w:tcPr>
            <w:tcW w:w="2160" w:type="dxa"/>
          </w:tcPr>
          <w:p w14:paraId="45099ADE" w14:textId="77777777" w:rsidR="00C909F5" w:rsidRDefault="00C909F5" w:rsidP="006319CA">
            <w:pPr>
              <w:rPr>
                <w:rFonts w:ascii="Times New Roman" w:eastAsia="Times New Roman" w:hAnsi="Times New Roman" w:cs="Times New Roman"/>
                <w:i/>
                <w:iCs/>
                <w:sz w:val="24"/>
                <w:szCs w:val="24"/>
              </w:rPr>
            </w:pPr>
          </w:p>
        </w:tc>
        <w:tc>
          <w:tcPr>
            <w:tcW w:w="1370" w:type="dxa"/>
          </w:tcPr>
          <w:p w14:paraId="1C870B9F" w14:textId="77777777" w:rsidR="00C909F5" w:rsidRDefault="00C909F5" w:rsidP="006319CA">
            <w:pPr>
              <w:rPr>
                <w:rFonts w:ascii="Times New Roman" w:eastAsia="Times New Roman" w:hAnsi="Times New Roman" w:cs="Times New Roman"/>
                <w:i/>
                <w:iCs/>
                <w:sz w:val="24"/>
                <w:szCs w:val="24"/>
              </w:rPr>
            </w:pPr>
          </w:p>
        </w:tc>
        <w:tc>
          <w:tcPr>
            <w:tcW w:w="1257" w:type="dxa"/>
          </w:tcPr>
          <w:p w14:paraId="03D5857E" w14:textId="77777777" w:rsidR="00C909F5" w:rsidRDefault="00C909F5" w:rsidP="006319CA">
            <w:pPr>
              <w:rPr>
                <w:rFonts w:ascii="Times New Roman" w:eastAsia="Times New Roman" w:hAnsi="Times New Roman" w:cs="Times New Roman"/>
                <w:i/>
                <w:iCs/>
                <w:sz w:val="24"/>
                <w:szCs w:val="24"/>
              </w:rPr>
            </w:pPr>
          </w:p>
        </w:tc>
        <w:tc>
          <w:tcPr>
            <w:tcW w:w="1167" w:type="dxa"/>
          </w:tcPr>
          <w:p w14:paraId="316EE520" w14:textId="77777777" w:rsidR="00C909F5" w:rsidRDefault="00C909F5" w:rsidP="006319CA">
            <w:pPr>
              <w:rPr>
                <w:rFonts w:ascii="Times New Roman" w:eastAsia="Times New Roman" w:hAnsi="Times New Roman" w:cs="Times New Roman"/>
                <w:i/>
                <w:iCs/>
                <w:sz w:val="24"/>
                <w:szCs w:val="24"/>
              </w:rPr>
            </w:pPr>
          </w:p>
        </w:tc>
        <w:tc>
          <w:tcPr>
            <w:tcW w:w="1165" w:type="dxa"/>
          </w:tcPr>
          <w:p w14:paraId="0658D8DE" w14:textId="77777777" w:rsidR="00C909F5" w:rsidRDefault="00C909F5" w:rsidP="006319CA">
            <w:pPr>
              <w:rPr>
                <w:rFonts w:ascii="Times New Roman" w:eastAsia="Times New Roman" w:hAnsi="Times New Roman" w:cs="Times New Roman"/>
                <w:i/>
                <w:iCs/>
                <w:sz w:val="24"/>
                <w:szCs w:val="24"/>
              </w:rPr>
            </w:pPr>
          </w:p>
        </w:tc>
        <w:tc>
          <w:tcPr>
            <w:tcW w:w="1182" w:type="dxa"/>
          </w:tcPr>
          <w:p w14:paraId="198460C4" w14:textId="77777777" w:rsidR="00C909F5" w:rsidRDefault="00C909F5" w:rsidP="006319CA">
            <w:pPr>
              <w:rPr>
                <w:rFonts w:ascii="Times New Roman" w:eastAsia="Times New Roman" w:hAnsi="Times New Roman" w:cs="Times New Roman"/>
                <w:i/>
                <w:iCs/>
                <w:sz w:val="24"/>
                <w:szCs w:val="24"/>
              </w:rPr>
            </w:pPr>
          </w:p>
        </w:tc>
        <w:tc>
          <w:tcPr>
            <w:tcW w:w="1443" w:type="dxa"/>
          </w:tcPr>
          <w:p w14:paraId="068107D0" w14:textId="77777777" w:rsidR="00C909F5" w:rsidRDefault="00C909F5" w:rsidP="006319CA">
            <w:pPr>
              <w:rPr>
                <w:rFonts w:ascii="Times New Roman" w:eastAsia="Times New Roman" w:hAnsi="Times New Roman" w:cs="Times New Roman"/>
                <w:i/>
                <w:iCs/>
                <w:sz w:val="24"/>
                <w:szCs w:val="24"/>
              </w:rPr>
            </w:pPr>
          </w:p>
        </w:tc>
        <w:tc>
          <w:tcPr>
            <w:tcW w:w="1146" w:type="dxa"/>
          </w:tcPr>
          <w:p w14:paraId="1F156A6A" w14:textId="77777777" w:rsidR="00C909F5" w:rsidRDefault="00C909F5" w:rsidP="006319CA">
            <w:pPr>
              <w:rPr>
                <w:rFonts w:ascii="Times New Roman" w:eastAsia="Times New Roman" w:hAnsi="Times New Roman" w:cs="Times New Roman"/>
                <w:i/>
                <w:iCs/>
                <w:sz w:val="24"/>
                <w:szCs w:val="24"/>
              </w:rPr>
            </w:pPr>
          </w:p>
        </w:tc>
      </w:tr>
      <w:tr w:rsidR="00704614" w14:paraId="6A5113DF" w14:textId="77777777" w:rsidTr="00704614">
        <w:tc>
          <w:tcPr>
            <w:tcW w:w="2160" w:type="dxa"/>
          </w:tcPr>
          <w:p w14:paraId="1B2BAED0" w14:textId="77777777" w:rsidR="00C909F5" w:rsidRDefault="00C909F5" w:rsidP="006319CA">
            <w:pPr>
              <w:rPr>
                <w:rFonts w:ascii="Times New Roman" w:eastAsia="Times New Roman" w:hAnsi="Times New Roman" w:cs="Times New Roman"/>
                <w:i/>
                <w:iCs/>
                <w:sz w:val="24"/>
                <w:szCs w:val="24"/>
              </w:rPr>
            </w:pPr>
          </w:p>
        </w:tc>
        <w:tc>
          <w:tcPr>
            <w:tcW w:w="1370" w:type="dxa"/>
          </w:tcPr>
          <w:p w14:paraId="75DE1BB4" w14:textId="77777777" w:rsidR="00C909F5" w:rsidRDefault="00C909F5" w:rsidP="006319CA">
            <w:pPr>
              <w:rPr>
                <w:rFonts w:ascii="Times New Roman" w:eastAsia="Times New Roman" w:hAnsi="Times New Roman" w:cs="Times New Roman"/>
                <w:i/>
                <w:iCs/>
                <w:sz w:val="24"/>
                <w:szCs w:val="24"/>
              </w:rPr>
            </w:pPr>
          </w:p>
        </w:tc>
        <w:tc>
          <w:tcPr>
            <w:tcW w:w="1257" w:type="dxa"/>
          </w:tcPr>
          <w:p w14:paraId="64D9C6CB" w14:textId="77777777" w:rsidR="00C909F5" w:rsidRDefault="00C909F5" w:rsidP="006319CA">
            <w:pPr>
              <w:rPr>
                <w:rFonts w:ascii="Times New Roman" w:eastAsia="Times New Roman" w:hAnsi="Times New Roman" w:cs="Times New Roman"/>
                <w:i/>
                <w:iCs/>
                <w:sz w:val="24"/>
                <w:szCs w:val="24"/>
              </w:rPr>
            </w:pPr>
          </w:p>
        </w:tc>
        <w:tc>
          <w:tcPr>
            <w:tcW w:w="1167" w:type="dxa"/>
          </w:tcPr>
          <w:p w14:paraId="11AC4413" w14:textId="77777777" w:rsidR="00C909F5" w:rsidRDefault="00C909F5" w:rsidP="006319CA">
            <w:pPr>
              <w:rPr>
                <w:rFonts w:ascii="Times New Roman" w:eastAsia="Times New Roman" w:hAnsi="Times New Roman" w:cs="Times New Roman"/>
                <w:i/>
                <w:iCs/>
                <w:sz w:val="24"/>
                <w:szCs w:val="24"/>
              </w:rPr>
            </w:pPr>
          </w:p>
        </w:tc>
        <w:tc>
          <w:tcPr>
            <w:tcW w:w="1165" w:type="dxa"/>
          </w:tcPr>
          <w:p w14:paraId="18BC36B7" w14:textId="77777777" w:rsidR="00C909F5" w:rsidRDefault="00C909F5" w:rsidP="006319CA">
            <w:pPr>
              <w:rPr>
                <w:rFonts w:ascii="Times New Roman" w:eastAsia="Times New Roman" w:hAnsi="Times New Roman" w:cs="Times New Roman"/>
                <w:i/>
                <w:iCs/>
                <w:sz w:val="24"/>
                <w:szCs w:val="24"/>
              </w:rPr>
            </w:pPr>
          </w:p>
        </w:tc>
        <w:tc>
          <w:tcPr>
            <w:tcW w:w="1182" w:type="dxa"/>
          </w:tcPr>
          <w:p w14:paraId="078BCB99" w14:textId="77777777" w:rsidR="00C909F5" w:rsidRDefault="00C909F5" w:rsidP="006319CA">
            <w:pPr>
              <w:rPr>
                <w:rFonts w:ascii="Times New Roman" w:eastAsia="Times New Roman" w:hAnsi="Times New Roman" w:cs="Times New Roman"/>
                <w:i/>
                <w:iCs/>
                <w:sz w:val="24"/>
                <w:szCs w:val="24"/>
              </w:rPr>
            </w:pPr>
          </w:p>
        </w:tc>
        <w:tc>
          <w:tcPr>
            <w:tcW w:w="1443" w:type="dxa"/>
          </w:tcPr>
          <w:p w14:paraId="190E5A24" w14:textId="77777777" w:rsidR="00C909F5" w:rsidRDefault="00C909F5" w:rsidP="006319CA">
            <w:pPr>
              <w:rPr>
                <w:rFonts w:ascii="Times New Roman" w:eastAsia="Times New Roman" w:hAnsi="Times New Roman" w:cs="Times New Roman"/>
                <w:i/>
                <w:iCs/>
                <w:sz w:val="24"/>
                <w:szCs w:val="24"/>
              </w:rPr>
            </w:pPr>
          </w:p>
        </w:tc>
        <w:tc>
          <w:tcPr>
            <w:tcW w:w="1146" w:type="dxa"/>
          </w:tcPr>
          <w:p w14:paraId="56A4DB56" w14:textId="77777777" w:rsidR="00C909F5" w:rsidRDefault="00C909F5" w:rsidP="006319CA">
            <w:pPr>
              <w:rPr>
                <w:rFonts w:ascii="Times New Roman" w:eastAsia="Times New Roman" w:hAnsi="Times New Roman" w:cs="Times New Roman"/>
                <w:i/>
                <w:iCs/>
                <w:sz w:val="24"/>
                <w:szCs w:val="24"/>
              </w:rPr>
            </w:pPr>
          </w:p>
        </w:tc>
      </w:tr>
      <w:tr w:rsidR="00704614" w14:paraId="6E352126" w14:textId="77777777" w:rsidTr="00704614">
        <w:tc>
          <w:tcPr>
            <w:tcW w:w="2160" w:type="dxa"/>
          </w:tcPr>
          <w:p w14:paraId="0E0B18D6" w14:textId="77777777" w:rsidR="00C909F5" w:rsidRDefault="00C909F5" w:rsidP="006319CA">
            <w:pPr>
              <w:rPr>
                <w:rFonts w:ascii="Times New Roman" w:eastAsia="Times New Roman" w:hAnsi="Times New Roman" w:cs="Times New Roman"/>
                <w:i/>
                <w:iCs/>
                <w:sz w:val="24"/>
                <w:szCs w:val="24"/>
              </w:rPr>
            </w:pPr>
          </w:p>
        </w:tc>
        <w:tc>
          <w:tcPr>
            <w:tcW w:w="1370" w:type="dxa"/>
          </w:tcPr>
          <w:p w14:paraId="5AC47546" w14:textId="77777777" w:rsidR="00C909F5" w:rsidRDefault="00C909F5" w:rsidP="006319CA">
            <w:pPr>
              <w:rPr>
                <w:rFonts w:ascii="Times New Roman" w:eastAsia="Times New Roman" w:hAnsi="Times New Roman" w:cs="Times New Roman"/>
                <w:i/>
                <w:iCs/>
                <w:sz w:val="24"/>
                <w:szCs w:val="24"/>
              </w:rPr>
            </w:pPr>
          </w:p>
        </w:tc>
        <w:tc>
          <w:tcPr>
            <w:tcW w:w="1257" w:type="dxa"/>
          </w:tcPr>
          <w:p w14:paraId="3DD3ECB9" w14:textId="77777777" w:rsidR="00C909F5" w:rsidRDefault="00C909F5" w:rsidP="006319CA">
            <w:pPr>
              <w:rPr>
                <w:rFonts w:ascii="Times New Roman" w:eastAsia="Times New Roman" w:hAnsi="Times New Roman" w:cs="Times New Roman"/>
                <w:i/>
                <w:iCs/>
                <w:sz w:val="24"/>
                <w:szCs w:val="24"/>
              </w:rPr>
            </w:pPr>
          </w:p>
        </w:tc>
        <w:tc>
          <w:tcPr>
            <w:tcW w:w="1167" w:type="dxa"/>
          </w:tcPr>
          <w:p w14:paraId="062D5D70" w14:textId="77777777" w:rsidR="00C909F5" w:rsidRDefault="00C909F5" w:rsidP="006319CA">
            <w:pPr>
              <w:rPr>
                <w:rFonts w:ascii="Times New Roman" w:eastAsia="Times New Roman" w:hAnsi="Times New Roman" w:cs="Times New Roman"/>
                <w:i/>
                <w:iCs/>
                <w:sz w:val="24"/>
                <w:szCs w:val="24"/>
              </w:rPr>
            </w:pPr>
          </w:p>
        </w:tc>
        <w:tc>
          <w:tcPr>
            <w:tcW w:w="1165" w:type="dxa"/>
          </w:tcPr>
          <w:p w14:paraId="15663834" w14:textId="77777777" w:rsidR="00C909F5" w:rsidRDefault="00C909F5" w:rsidP="006319CA">
            <w:pPr>
              <w:rPr>
                <w:rFonts w:ascii="Times New Roman" w:eastAsia="Times New Roman" w:hAnsi="Times New Roman" w:cs="Times New Roman"/>
                <w:i/>
                <w:iCs/>
                <w:sz w:val="24"/>
                <w:szCs w:val="24"/>
              </w:rPr>
            </w:pPr>
          </w:p>
        </w:tc>
        <w:tc>
          <w:tcPr>
            <w:tcW w:w="1182" w:type="dxa"/>
          </w:tcPr>
          <w:p w14:paraId="0D86E44E" w14:textId="77777777" w:rsidR="00C909F5" w:rsidRDefault="00C909F5" w:rsidP="006319CA">
            <w:pPr>
              <w:rPr>
                <w:rFonts w:ascii="Times New Roman" w:eastAsia="Times New Roman" w:hAnsi="Times New Roman" w:cs="Times New Roman"/>
                <w:i/>
                <w:iCs/>
                <w:sz w:val="24"/>
                <w:szCs w:val="24"/>
              </w:rPr>
            </w:pPr>
          </w:p>
        </w:tc>
        <w:tc>
          <w:tcPr>
            <w:tcW w:w="1443" w:type="dxa"/>
          </w:tcPr>
          <w:p w14:paraId="0AF14DC5" w14:textId="77777777" w:rsidR="00C909F5" w:rsidRDefault="00C909F5" w:rsidP="006319CA">
            <w:pPr>
              <w:rPr>
                <w:rFonts w:ascii="Times New Roman" w:eastAsia="Times New Roman" w:hAnsi="Times New Roman" w:cs="Times New Roman"/>
                <w:i/>
                <w:iCs/>
                <w:sz w:val="24"/>
                <w:szCs w:val="24"/>
              </w:rPr>
            </w:pPr>
          </w:p>
        </w:tc>
        <w:tc>
          <w:tcPr>
            <w:tcW w:w="1146" w:type="dxa"/>
          </w:tcPr>
          <w:p w14:paraId="66413257" w14:textId="77777777" w:rsidR="00C909F5" w:rsidRDefault="00C909F5" w:rsidP="006319CA">
            <w:pPr>
              <w:rPr>
                <w:rFonts w:ascii="Times New Roman" w:eastAsia="Times New Roman" w:hAnsi="Times New Roman" w:cs="Times New Roman"/>
                <w:i/>
                <w:iCs/>
                <w:sz w:val="24"/>
                <w:szCs w:val="24"/>
              </w:rPr>
            </w:pPr>
          </w:p>
        </w:tc>
      </w:tr>
      <w:tr w:rsidR="00704614" w14:paraId="1A20FDEB" w14:textId="77777777" w:rsidTr="00704614">
        <w:tc>
          <w:tcPr>
            <w:tcW w:w="2160" w:type="dxa"/>
          </w:tcPr>
          <w:p w14:paraId="43744DCB" w14:textId="77777777" w:rsidR="00C909F5" w:rsidRDefault="00C909F5" w:rsidP="006319CA">
            <w:pPr>
              <w:rPr>
                <w:rFonts w:ascii="Times New Roman" w:eastAsia="Times New Roman" w:hAnsi="Times New Roman" w:cs="Times New Roman"/>
                <w:i/>
                <w:iCs/>
                <w:sz w:val="24"/>
                <w:szCs w:val="24"/>
              </w:rPr>
            </w:pPr>
          </w:p>
        </w:tc>
        <w:tc>
          <w:tcPr>
            <w:tcW w:w="1370" w:type="dxa"/>
          </w:tcPr>
          <w:p w14:paraId="5FD94148" w14:textId="77777777" w:rsidR="00C909F5" w:rsidRDefault="00C909F5" w:rsidP="006319CA">
            <w:pPr>
              <w:rPr>
                <w:rFonts w:ascii="Times New Roman" w:eastAsia="Times New Roman" w:hAnsi="Times New Roman" w:cs="Times New Roman"/>
                <w:i/>
                <w:iCs/>
                <w:sz w:val="24"/>
                <w:szCs w:val="24"/>
              </w:rPr>
            </w:pPr>
          </w:p>
        </w:tc>
        <w:tc>
          <w:tcPr>
            <w:tcW w:w="1257" w:type="dxa"/>
          </w:tcPr>
          <w:p w14:paraId="2CAA4D83" w14:textId="77777777" w:rsidR="00C909F5" w:rsidRDefault="00C909F5" w:rsidP="006319CA">
            <w:pPr>
              <w:rPr>
                <w:rFonts w:ascii="Times New Roman" w:eastAsia="Times New Roman" w:hAnsi="Times New Roman" w:cs="Times New Roman"/>
                <w:i/>
                <w:iCs/>
                <w:sz w:val="24"/>
                <w:szCs w:val="24"/>
              </w:rPr>
            </w:pPr>
          </w:p>
        </w:tc>
        <w:tc>
          <w:tcPr>
            <w:tcW w:w="1167" w:type="dxa"/>
          </w:tcPr>
          <w:p w14:paraId="1C6C52B7" w14:textId="77777777" w:rsidR="00C909F5" w:rsidRDefault="00C909F5" w:rsidP="006319CA">
            <w:pPr>
              <w:rPr>
                <w:rFonts w:ascii="Times New Roman" w:eastAsia="Times New Roman" w:hAnsi="Times New Roman" w:cs="Times New Roman"/>
                <w:i/>
                <w:iCs/>
                <w:sz w:val="24"/>
                <w:szCs w:val="24"/>
              </w:rPr>
            </w:pPr>
          </w:p>
        </w:tc>
        <w:tc>
          <w:tcPr>
            <w:tcW w:w="1165" w:type="dxa"/>
          </w:tcPr>
          <w:p w14:paraId="02ADEBD5" w14:textId="77777777" w:rsidR="00C909F5" w:rsidRDefault="00C909F5" w:rsidP="006319CA">
            <w:pPr>
              <w:rPr>
                <w:rFonts w:ascii="Times New Roman" w:eastAsia="Times New Roman" w:hAnsi="Times New Roman" w:cs="Times New Roman"/>
                <w:i/>
                <w:iCs/>
                <w:sz w:val="24"/>
                <w:szCs w:val="24"/>
              </w:rPr>
            </w:pPr>
          </w:p>
        </w:tc>
        <w:tc>
          <w:tcPr>
            <w:tcW w:w="1182" w:type="dxa"/>
          </w:tcPr>
          <w:p w14:paraId="653D0A71" w14:textId="77777777" w:rsidR="00C909F5" w:rsidRDefault="00C909F5" w:rsidP="006319CA">
            <w:pPr>
              <w:rPr>
                <w:rFonts w:ascii="Times New Roman" w:eastAsia="Times New Roman" w:hAnsi="Times New Roman" w:cs="Times New Roman"/>
                <w:i/>
                <w:iCs/>
                <w:sz w:val="24"/>
                <w:szCs w:val="24"/>
              </w:rPr>
            </w:pPr>
          </w:p>
        </w:tc>
        <w:tc>
          <w:tcPr>
            <w:tcW w:w="1443" w:type="dxa"/>
          </w:tcPr>
          <w:p w14:paraId="71C67681" w14:textId="77777777" w:rsidR="00C909F5" w:rsidRDefault="00C909F5" w:rsidP="006319CA">
            <w:pPr>
              <w:rPr>
                <w:rFonts w:ascii="Times New Roman" w:eastAsia="Times New Roman" w:hAnsi="Times New Roman" w:cs="Times New Roman"/>
                <w:i/>
                <w:iCs/>
                <w:sz w:val="24"/>
                <w:szCs w:val="24"/>
              </w:rPr>
            </w:pPr>
          </w:p>
        </w:tc>
        <w:tc>
          <w:tcPr>
            <w:tcW w:w="1146" w:type="dxa"/>
          </w:tcPr>
          <w:p w14:paraId="65BD2175" w14:textId="77777777" w:rsidR="00C909F5" w:rsidRDefault="00C909F5" w:rsidP="006319CA">
            <w:pPr>
              <w:rPr>
                <w:rFonts w:ascii="Times New Roman" w:eastAsia="Times New Roman" w:hAnsi="Times New Roman" w:cs="Times New Roman"/>
                <w:i/>
                <w:iCs/>
                <w:sz w:val="24"/>
                <w:szCs w:val="24"/>
              </w:rPr>
            </w:pPr>
          </w:p>
        </w:tc>
      </w:tr>
      <w:tr w:rsidR="00704614" w14:paraId="05C8B909" w14:textId="77777777" w:rsidTr="00704614">
        <w:tc>
          <w:tcPr>
            <w:tcW w:w="2160" w:type="dxa"/>
          </w:tcPr>
          <w:p w14:paraId="7EB9E347" w14:textId="77777777" w:rsidR="00C909F5" w:rsidRDefault="00C909F5" w:rsidP="006319CA">
            <w:pPr>
              <w:rPr>
                <w:rFonts w:ascii="Times New Roman" w:eastAsia="Times New Roman" w:hAnsi="Times New Roman" w:cs="Times New Roman"/>
                <w:i/>
                <w:iCs/>
                <w:sz w:val="24"/>
                <w:szCs w:val="24"/>
              </w:rPr>
            </w:pPr>
          </w:p>
        </w:tc>
        <w:tc>
          <w:tcPr>
            <w:tcW w:w="1370" w:type="dxa"/>
          </w:tcPr>
          <w:p w14:paraId="3C5122DD" w14:textId="77777777" w:rsidR="00C909F5" w:rsidRDefault="00C909F5" w:rsidP="006319CA">
            <w:pPr>
              <w:rPr>
                <w:rFonts w:ascii="Times New Roman" w:eastAsia="Times New Roman" w:hAnsi="Times New Roman" w:cs="Times New Roman"/>
                <w:i/>
                <w:iCs/>
                <w:sz w:val="24"/>
                <w:szCs w:val="24"/>
              </w:rPr>
            </w:pPr>
          </w:p>
        </w:tc>
        <w:tc>
          <w:tcPr>
            <w:tcW w:w="1257" w:type="dxa"/>
          </w:tcPr>
          <w:p w14:paraId="0FB34CBC" w14:textId="77777777" w:rsidR="00C909F5" w:rsidRDefault="00C909F5" w:rsidP="006319CA">
            <w:pPr>
              <w:rPr>
                <w:rFonts w:ascii="Times New Roman" w:eastAsia="Times New Roman" w:hAnsi="Times New Roman" w:cs="Times New Roman"/>
                <w:i/>
                <w:iCs/>
                <w:sz w:val="24"/>
                <w:szCs w:val="24"/>
              </w:rPr>
            </w:pPr>
          </w:p>
        </w:tc>
        <w:tc>
          <w:tcPr>
            <w:tcW w:w="1167" w:type="dxa"/>
          </w:tcPr>
          <w:p w14:paraId="6C93709B" w14:textId="77777777" w:rsidR="00C909F5" w:rsidRDefault="00C909F5" w:rsidP="006319CA">
            <w:pPr>
              <w:rPr>
                <w:rFonts w:ascii="Times New Roman" w:eastAsia="Times New Roman" w:hAnsi="Times New Roman" w:cs="Times New Roman"/>
                <w:i/>
                <w:iCs/>
                <w:sz w:val="24"/>
                <w:szCs w:val="24"/>
              </w:rPr>
            </w:pPr>
          </w:p>
        </w:tc>
        <w:tc>
          <w:tcPr>
            <w:tcW w:w="1165" w:type="dxa"/>
          </w:tcPr>
          <w:p w14:paraId="6F53DFDE" w14:textId="77777777" w:rsidR="00C909F5" w:rsidRDefault="00C909F5" w:rsidP="006319CA">
            <w:pPr>
              <w:rPr>
                <w:rFonts w:ascii="Times New Roman" w:eastAsia="Times New Roman" w:hAnsi="Times New Roman" w:cs="Times New Roman"/>
                <w:i/>
                <w:iCs/>
                <w:sz w:val="24"/>
                <w:szCs w:val="24"/>
              </w:rPr>
            </w:pPr>
          </w:p>
        </w:tc>
        <w:tc>
          <w:tcPr>
            <w:tcW w:w="1182" w:type="dxa"/>
          </w:tcPr>
          <w:p w14:paraId="7FC047B3" w14:textId="77777777" w:rsidR="00C909F5" w:rsidRDefault="00C909F5" w:rsidP="006319CA">
            <w:pPr>
              <w:rPr>
                <w:rFonts w:ascii="Times New Roman" w:eastAsia="Times New Roman" w:hAnsi="Times New Roman" w:cs="Times New Roman"/>
                <w:i/>
                <w:iCs/>
                <w:sz w:val="24"/>
                <w:szCs w:val="24"/>
              </w:rPr>
            </w:pPr>
          </w:p>
        </w:tc>
        <w:tc>
          <w:tcPr>
            <w:tcW w:w="1443" w:type="dxa"/>
          </w:tcPr>
          <w:p w14:paraId="0E8B8834" w14:textId="77777777" w:rsidR="00C909F5" w:rsidRDefault="00C909F5" w:rsidP="006319CA">
            <w:pPr>
              <w:rPr>
                <w:rFonts w:ascii="Times New Roman" w:eastAsia="Times New Roman" w:hAnsi="Times New Roman" w:cs="Times New Roman"/>
                <w:i/>
                <w:iCs/>
                <w:sz w:val="24"/>
                <w:szCs w:val="24"/>
              </w:rPr>
            </w:pPr>
          </w:p>
        </w:tc>
        <w:tc>
          <w:tcPr>
            <w:tcW w:w="1146" w:type="dxa"/>
          </w:tcPr>
          <w:p w14:paraId="19F4F534" w14:textId="77777777" w:rsidR="00C909F5" w:rsidRDefault="00C909F5" w:rsidP="006319CA">
            <w:pPr>
              <w:rPr>
                <w:rFonts w:ascii="Times New Roman" w:eastAsia="Times New Roman" w:hAnsi="Times New Roman" w:cs="Times New Roman"/>
                <w:i/>
                <w:iCs/>
                <w:sz w:val="24"/>
                <w:szCs w:val="24"/>
              </w:rPr>
            </w:pPr>
          </w:p>
        </w:tc>
      </w:tr>
      <w:tr w:rsidR="00704614" w14:paraId="39B19016" w14:textId="77777777" w:rsidTr="00704614">
        <w:tc>
          <w:tcPr>
            <w:tcW w:w="2160" w:type="dxa"/>
          </w:tcPr>
          <w:p w14:paraId="006F3397" w14:textId="54302C24" w:rsidR="00C909F5" w:rsidRPr="00C909F5" w:rsidRDefault="00C909F5" w:rsidP="006319CA">
            <w:pPr>
              <w:rPr>
                <w:rFonts w:ascii="Times New Roman" w:eastAsia="Times New Roman" w:hAnsi="Times New Roman" w:cs="Times New Roman"/>
                <w:b/>
                <w:bCs/>
                <w:i/>
                <w:iCs/>
                <w:sz w:val="24"/>
                <w:szCs w:val="24"/>
              </w:rPr>
            </w:pPr>
            <w:r w:rsidRPr="00C909F5">
              <w:rPr>
                <w:rFonts w:ascii="Times New Roman" w:eastAsia="Times New Roman" w:hAnsi="Times New Roman" w:cs="Times New Roman"/>
                <w:b/>
                <w:bCs/>
                <w:i/>
                <w:iCs/>
                <w:sz w:val="24"/>
                <w:szCs w:val="24"/>
              </w:rPr>
              <w:t>Total</w:t>
            </w:r>
          </w:p>
        </w:tc>
        <w:tc>
          <w:tcPr>
            <w:tcW w:w="1370" w:type="dxa"/>
          </w:tcPr>
          <w:p w14:paraId="451AC680" w14:textId="77777777" w:rsidR="00C909F5" w:rsidRPr="00C909F5" w:rsidRDefault="00C909F5" w:rsidP="006319CA">
            <w:pPr>
              <w:rPr>
                <w:rFonts w:ascii="Times New Roman" w:eastAsia="Times New Roman" w:hAnsi="Times New Roman" w:cs="Times New Roman"/>
                <w:b/>
                <w:bCs/>
                <w:i/>
                <w:iCs/>
                <w:sz w:val="24"/>
                <w:szCs w:val="24"/>
              </w:rPr>
            </w:pPr>
          </w:p>
        </w:tc>
        <w:tc>
          <w:tcPr>
            <w:tcW w:w="1257" w:type="dxa"/>
          </w:tcPr>
          <w:p w14:paraId="2F3E0181" w14:textId="77777777" w:rsidR="00C909F5" w:rsidRPr="00C909F5" w:rsidRDefault="00C909F5" w:rsidP="006319CA">
            <w:pPr>
              <w:rPr>
                <w:rFonts w:ascii="Times New Roman" w:eastAsia="Times New Roman" w:hAnsi="Times New Roman" w:cs="Times New Roman"/>
                <w:b/>
                <w:bCs/>
                <w:i/>
                <w:iCs/>
                <w:sz w:val="24"/>
                <w:szCs w:val="24"/>
              </w:rPr>
            </w:pPr>
          </w:p>
        </w:tc>
        <w:tc>
          <w:tcPr>
            <w:tcW w:w="1167" w:type="dxa"/>
          </w:tcPr>
          <w:p w14:paraId="78CC9178" w14:textId="77777777" w:rsidR="00C909F5" w:rsidRPr="00C909F5" w:rsidRDefault="00C909F5" w:rsidP="006319CA">
            <w:pPr>
              <w:rPr>
                <w:rFonts w:ascii="Times New Roman" w:eastAsia="Times New Roman" w:hAnsi="Times New Roman" w:cs="Times New Roman"/>
                <w:b/>
                <w:bCs/>
                <w:i/>
                <w:iCs/>
                <w:sz w:val="24"/>
                <w:szCs w:val="24"/>
              </w:rPr>
            </w:pPr>
          </w:p>
        </w:tc>
        <w:tc>
          <w:tcPr>
            <w:tcW w:w="1165" w:type="dxa"/>
          </w:tcPr>
          <w:p w14:paraId="5AF5A01A" w14:textId="77777777" w:rsidR="00C909F5" w:rsidRPr="00C909F5" w:rsidRDefault="00C909F5" w:rsidP="006319CA">
            <w:pPr>
              <w:rPr>
                <w:rFonts w:ascii="Times New Roman" w:eastAsia="Times New Roman" w:hAnsi="Times New Roman" w:cs="Times New Roman"/>
                <w:b/>
                <w:bCs/>
                <w:i/>
                <w:iCs/>
                <w:sz w:val="24"/>
                <w:szCs w:val="24"/>
              </w:rPr>
            </w:pPr>
          </w:p>
        </w:tc>
        <w:tc>
          <w:tcPr>
            <w:tcW w:w="1182" w:type="dxa"/>
          </w:tcPr>
          <w:p w14:paraId="1C0BFADC" w14:textId="77777777" w:rsidR="00C909F5" w:rsidRPr="00C909F5" w:rsidRDefault="00C909F5" w:rsidP="006319CA">
            <w:pPr>
              <w:rPr>
                <w:rFonts w:ascii="Times New Roman" w:eastAsia="Times New Roman" w:hAnsi="Times New Roman" w:cs="Times New Roman"/>
                <w:b/>
                <w:bCs/>
                <w:i/>
                <w:iCs/>
                <w:sz w:val="24"/>
                <w:szCs w:val="24"/>
              </w:rPr>
            </w:pPr>
          </w:p>
        </w:tc>
        <w:tc>
          <w:tcPr>
            <w:tcW w:w="1443" w:type="dxa"/>
          </w:tcPr>
          <w:p w14:paraId="12A3959A" w14:textId="77777777" w:rsidR="00C909F5" w:rsidRPr="00C909F5" w:rsidRDefault="00C909F5" w:rsidP="006319CA">
            <w:pPr>
              <w:rPr>
                <w:rFonts w:ascii="Times New Roman" w:eastAsia="Times New Roman" w:hAnsi="Times New Roman" w:cs="Times New Roman"/>
                <w:b/>
                <w:bCs/>
                <w:i/>
                <w:iCs/>
                <w:sz w:val="24"/>
                <w:szCs w:val="24"/>
              </w:rPr>
            </w:pPr>
          </w:p>
        </w:tc>
        <w:tc>
          <w:tcPr>
            <w:tcW w:w="1146" w:type="dxa"/>
          </w:tcPr>
          <w:p w14:paraId="28AEF9F5" w14:textId="77777777" w:rsidR="00C909F5" w:rsidRPr="00C909F5" w:rsidRDefault="00C909F5" w:rsidP="006319CA">
            <w:pPr>
              <w:rPr>
                <w:rFonts w:ascii="Times New Roman" w:eastAsia="Times New Roman" w:hAnsi="Times New Roman" w:cs="Times New Roman"/>
                <w:b/>
                <w:bCs/>
                <w:i/>
                <w:iCs/>
                <w:sz w:val="24"/>
                <w:szCs w:val="24"/>
              </w:rPr>
            </w:pPr>
          </w:p>
        </w:tc>
      </w:tr>
    </w:tbl>
    <w:p w14:paraId="699E2E7D" w14:textId="77777777" w:rsidR="00C909F5" w:rsidRDefault="00C909F5" w:rsidP="006319CA">
      <w:pPr>
        <w:spacing w:after="0" w:line="240" w:lineRule="auto"/>
        <w:ind w:left="360"/>
        <w:rPr>
          <w:rFonts w:ascii="Times New Roman" w:eastAsia="Times New Roman" w:hAnsi="Times New Roman" w:cs="Times New Roman"/>
          <w:i/>
          <w:iCs/>
          <w:sz w:val="24"/>
          <w:szCs w:val="24"/>
        </w:rPr>
      </w:pPr>
    </w:p>
    <w:p w14:paraId="429A12CE" w14:textId="77777777" w:rsidR="00DF31D4" w:rsidRPr="00025C35" w:rsidRDefault="00DF31D4" w:rsidP="00DF31D4">
      <w:pPr>
        <w:spacing w:after="0" w:line="240" w:lineRule="auto"/>
        <w:ind w:left="720"/>
        <w:rPr>
          <w:rFonts w:ascii="Times New Roman" w:eastAsia="Times New Roman" w:hAnsi="Times New Roman" w:cs="Times New Roman"/>
          <w:i/>
          <w:iCs/>
          <w:sz w:val="24"/>
          <w:szCs w:val="24"/>
        </w:rPr>
      </w:pPr>
    </w:p>
    <w:p w14:paraId="2BD03424" w14:textId="59CF8CDB" w:rsidR="00DF31D4" w:rsidRPr="00025C35" w:rsidRDefault="00DF31D4" w:rsidP="00115CD6">
      <w:pPr>
        <w:numPr>
          <w:ilvl w:val="0"/>
          <w:numId w:val="9"/>
        </w:numPr>
        <w:spacing w:after="0" w:line="240" w:lineRule="auto"/>
        <w:rPr>
          <w:rFonts w:ascii="Times New Roman" w:eastAsia="Times New Roman" w:hAnsi="Times New Roman" w:cs="Times New Roman"/>
          <w:b/>
          <w:bCs/>
          <w:sz w:val="24"/>
          <w:szCs w:val="24"/>
        </w:rPr>
      </w:pPr>
      <w:r w:rsidRPr="00025C35">
        <w:rPr>
          <w:rFonts w:ascii="Times New Roman" w:eastAsia="Times New Roman" w:hAnsi="Times New Roman" w:cs="Times New Roman"/>
          <w:b/>
          <w:bCs/>
          <w:sz w:val="24"/>
          <w:szCs w:val="24"/>
        </w:rPr>
        <w:t xml:space="preserve">Interruptions and </w:t>
      </w:r>
      <w:r w:rsidR="00E77CA5">
        <w:rPr>
          <w:rFonts w:ascii="Times New Roman" w:eastAsia="Times New Roman" w:hAnsi="Times New Roman" w:cs="Times New Roman"/>
          <w:b/>
          <w:bCs/>
          <w:sz w:val="24"/>
          <w:szCs w:val="24"/>
        </w:rPr>
        <w:t>S</w:t>
      </w:r>
      <w:r w:rsidRPr="00025C35">
        <w:rPr>
          <w:rFonts w:ascii="Times New Roman" w:eastAsia="Times New Roman" w:hAnsi="Times New Roman" w:cs="Times New Roman"/>
          <w:b/>
          <w:bCs/>
          <w:sz w:val="24"/>
          <w:szCs w:val="24"/>
        </w:rPr>
        <w:t xml:space="preserve">pecial </w:t>
      </w:r>
      <w:r w:rsidR="00E77CA5">
        <w:rPr>
          <w:rFonts w:ascii="Times New Roman" w:eastAsia="Times New Roman" w:hAnsi="Times New Roman" w:cs="Times New Roman"/>
          <w:b/>
          <w:bCs/>
          <w:sz w:val="24"/>
          <w:szCs w:val="24"/>
        </w:rPr>
        <w:t>C</w:t>
      </w:r>
      <w:r w:rsidRPr="00025C35">
        <w:rPr>
          <w:rFonts w:ascii="Times New Roman" w:eastAsia="Times New Roman" w:hAnsi="Times New Roman" w:cs="Times New Roman"/>
          <w:b/>
          <w:bCs/>
          <w:sz w:val="24"/>
          <w:szCs w:val="24"/>
        </w:rPr>
        <w:t xml:space="preserve">ircumstances </w:t>
      </w:r>
      <w:r w:rsidR="00781E72">
        <w:rPr>
          <w:rFonts w:ascii="Times New Roman" w:eastAsia="Times New Roman" w:hAnsi="Times New Roman" w:cs="Times New Roman"/>
          <w:b/>
          <w:bCs/>
          <w:sz w:val="24"/>
          <w:szCs w:val="24"/>
        </w:rPr>
        <w:t>(maximum 0.</w:t>
      </w:r>
      <w:r w:rsidR="00395EF2">
        <w:rPr>
          <w:rFonts w:ascii="Times New Roman" w:eastAsia="Times New Roman" w:hAnsi="Times New Roman" w:cs="Times New Roman"/>
          <w:b/>
          <w:bCs/>
          <w:sz w:val="24"/>
          <w:szCs w:val="24"/>
        </w:rPr>
        <w:t>2</w:t>
      </w:r>
      <w:r w:rsidR="00781E72">
        <w:rPr>
          <w:rFonts w:ascii="Times New Roman" w:eastAsia="Times New Roman" w:hAnsi="Times New Roman" w:cs="Times New Roman"/>
          <w:b/>
          <w:bCs/>
          <w:sz w:val="24"/>
          <w:szCs w:val="24"/>
        </w:rPr>
        <w:t>5 page)</w:t>
      </w:r>
    </w:p>
    <w:p w14:paraId="6D6D119B" w14:textId="5A9EF8ED" w:rsidR="00DF31D4" w:rsidRDefault="00DF31D4" w:rsidP="00DF31D4">
      <w:pPr>
        <w:spacing w:after="0" w:line="240" w:lineRule="auto"/>
        <w:ind w:left="360"/>
        <w:rPr>
          <w:rFonts w:ascii="Times New Roman" w:eastAsia="Times New Roman" w:hAnsi="Times New Roman" w:cs="Times New Roman"/>
          <w:i/>
          <w:iCs/>
          <w:sz w:val="24"/>
          <w:szCs w:val="24"/>
        </w:rPr>
      </w:pPr>
    </w:p>
    <w:tbl>
      <w:tblPr>
        <w:tblStyle w:val="TableGrid"/>
        <w:tblW w:w="0" w:type="auto"/>
        <w:tblInd w:w="-5" w:type="dxa"/>
        <w:tblLook w:val="04A0" w:firstRow="1" w:lastRow="0" w:firstColumn="1" w:lastColumn="0" w:noHBand="0" w:noVBand="1"/>
      </w:tblPr>
      <w:tblGrid>
        <w:gridCol w:w="9923"/>
      </w:tblGrid>
      <w:tr w:rsidR="00DF31D4" w14:paraId="2E633FDC" w14:textId="77777777" w:rsidTr="00DF31D4">
        <w:tc>
          <w:tcPr>
            <w:tcW w:w="9923" w:type="dxa"/>
          </w:tcPr>
          <w:p w14:paraId="0C4960EC" w14:textId="77777777" w:rsidR="00DF31D4" w:rsidRDefault="00DF31D4" w:rsidP="00747589">
            <w:pPr>
              <w:rPr>
                <w:rFonts w:ascii="Times New Roman" w:eastAsia="Times New Roman" w:hAnsi="Times New Roman" w:cs="Times New Roman"/>
                <w:i/>
                <w:iCs/>
                <w:sz w:val="24"/>
                <w:szCs w:val="24"/>
              </w:rPr>
            </w:pPr>
          </w:p>
          <w:p w14:paraId="7617E9B7" w14:textId="77777777" w:rsidR="00DF31D4" w:rsidRDefault="00DF31D4" w:rsidP="00747589">
            <w:pPr>
              <w:rPr>
                <w:rFonts w:ascii="Times New Roman" w:eastAsia="Times New Roman" w:hAnsi="Times New Roman" w:cs="Times New Roman"/>
                <w:i/>
                <w:iCs/>
                <w:sz w:val="24"/>
                <w:szCs w:val="24"/>
              </w:rPr>
            </w:pPr>
          </w:p>
          <w:p w14:paraId="0E6E033A" w14:textId="77777777" w:rsidR="00DF31D4" w:rsidRDefault="00DF31D4" w:rsidP="00747589">
            <w:pPr>
              <w:rPr>
                <w:rFonts w:ascii="Times New Roman" w:eastAsia="Times New Roman" w:hAnsi="Times New Roman" w:cs="Times New Roman"/>
                <w:i/>
                <w:iCs/>
                <w:sz w:val="24"/>
                <w:szCs w:val="24"/>
              </w:rPr>
            </w:pPr>
          </w:p>
          <w:p w14:paraId="2D7E715B" w14:textId="77777777" w:rsidR="00DF31D4" w:rsidRDefault="00DF31D4" w:rsidP="00747589">
            <w:pPr>
              <w:rPr>
                <w:rFonts w:ascii="Times New Roman" w:eastAsia="Times New Roman" w:hAnsi="Times New Roman" w:cs="Times New Roman"/>
                <w:i/>
                <w:iCs/>
                <w:sz w:val="24"/>
                <w:szCs w:val="24"/>
              </w:rPr>
            </w:pPr>
          </w:p>
          <w:p w14:paraId="66CF8D1E" w14:textId="77777777" w:rsidR="00DF31D4" w:rsidRDefault="00DF31D4" w:rsidP="00747589">
            <w:pPr>
              <w:rPr>
                <w:rFonts w:ascii="Times New Roman" w:eastAsia="Times New Roman" w:hAnsi="Times New Roman" w:cs="Times New Roman"/>
                <w:i/>
                <w:iCs/>
                <w:sz w:val="24"/>
                <w:szCs w:val="24"/>
              </w:rPr>
            </w:pPr>
          </w:p>
          <w:p w14:paraId="4136511B" w14:textId="77777777" w:rsidR="00DF31D4" w:rsidRDefault="00DF31D4" w:rsidP="00747589">
            <w:pPr>
              <w:rPr>
                <w:rFonts w:ascii="Times New Roman" w:eastAsia="Times New Roman" w:hAnsi="Times New Roman" w:cs="Times New Roman"/>
                <w:i/>
                <w:iCs/>
                <w:sz w:val="24"/>
                <w:szCs w:val="24"/>
              </w:rPr>
            </w:pPr>
          </w:p>
          <w:p w14:paraId="5BD25066" w14:textId="77777777" w:rsidR="00DF31D4" w:rsidRDefault="00DF31D4" w:rsidP="00747589">
            <w:pPr>
              <w:rPr>
                <w:rFonts w:ascii="Times New Roman" w:eastAsia="Times New Roman" w:hAnsi="Times New Roman" w:cs="Times New Roman"/>
                <w:i/>
                <w:iCs/>
                <w:sz w:val="24"/>
                <w:szCs w:val="24"/>
              </w:rPr>
            </w:pPr>
          </w:p>
        </w:tc>
      </w:tr>
    </w:tbl>
    <w:p w14:paraId="3095967E" w14:textId="77777777" w:rsidR="00DF31D4" w:rsidRPr="00445ECD" w:rsidRDefault="00DF31D4" w:rsidP="00DF31D4">
      <w:pPr>
        <w:pStyle w:val="ListParagraph"/>
        <w:spacing w:after="0" w:line="240" w:lineRule="auto"/>
        <w:ind w:left="360"/>
        <w:rPr>
          <w:rFonts w:ascii="Times New Roman" w:eastAsia="Times New Roman" w:hAnsi="Times New Roman" w:cs="Times New Roman"/>
          <w:sz w:val="24"/>
          <w:szCs w:val="24"/>
        </w:rPr>
      </w:pPr>
    </w:p>
    <w:p w14:paraId="23C00E48" w14:textId="2C118519" w:rsidR="00DF31D4" w:rsidRPr="00535BAF" w:rsidRDefault="00DF31D4" w:rsidP="00115CD6">
      <w:pPr>
        <w:pStyle w:val="ListParagraph"/>
        <w:numPr>
          <w:ilvl w:val="0"/>
          <w:numId w:val="9"/>
        </w:numPr>
        <w:spacing w:after="0" w:line="240" w:lineRule="auto"/>
        <w:rPr>
          <w:rFonts w:ascii="Times New Roman" w:eastAsia="Times New Roman" w:hAnsi="Times New Roman" w:cs="Times New Roman"/>
          <w:sz w:val="24"/>
          <w:szCs w:val="24"/>
        </w:rPr>
      </w:pPr>
      <w:r w:rsidRPr="00535BAF">
        <w:rPr>
          <w:rFonts w:ascii="Times New Roman" w:eastAsia="Times New Roman" w:hAnsi="Times New Roman" w:cs="Times New Roman"/>
          <w:b/>
          <w:bCs/>
          <w:sz w:val="24"/>
          <w:szCs w:val="24"/>
        </w:rPr>
        <w:t xml:space="preserve">Significant </w:t>
      </w:r>
      <w:r w:rsidR="00E77CA5">
        <w:rPr>
          <w:rFonts w:ascii="Times New Roman" w:eastAsia="Times New Roman" w:hAnsi="Times New Roman" w:cs="Times New Roman"/>
          <w:b/>
          <w:bCs/>
          <w:sz w:val="24"/>
          <w:szCs w:val="24"/>
        </w:rPr>
        <w:t>C</w:t>
      </w:r>
      <w:r w:rsidRPr="00535BAF">
        <w:rPr>
          <w:rFonts w:ascii="Times New Roman" w:eastAsia="Times New Roman" w:hAnsi="Times New Roman" w:cs="Times New Roman"/>
          <w:b/>
          <w:bCs/>
          <w:sz w:val="24"/>
          <w:szCs w:val="24"/>
        </w:rPr>
        <w:t>ontributions (</w:t>
      </w:r>
      <w:r w:rsidR="004D24D8">
        <w:rPr>
          <w:rFonts w:ascii="Times New Roman" w:eastAsia="Times New Roman" w:hAnsi="Times New Roman" w:cs="Times New Roman"/>
          <w:b/>
          <w:bCs/>
          <w:sz w:val="24"/>
          <w:szCs w:val="24"/>
        </w:rPr>
        <w:t>maximum 1</w:t>
      </w:r>
      <w:r w:rsidR="00CF36DA">
        <w:rPr>
          <w:rFonts w:ascii="Times New Roman" w:eastAsia="Times New Roman" w:hAnsi="Times New Roman" w:cs="Times New Roman"/>
          <w:b/>
          <w:bCs/>
          <w:sz w:val="24"/>
          <w:szCs w:val="24"/>
        </w:rPr>
        <w:t>.5</w:t>
      </w:r>
      <w:r w:rsidR="004D24D8">
        <w:rPr>
          <w:rFonts w:ascii="Times New Roman" w:eastAsia="Times New Roman" w:hAnsi="Times New Roman" w:cs="Times New Roman"/>
          <w:b/>
          <w:bCs/>
          <w:sz w:val="24"/>
          <w:szCs w:val="24"/>
        </w:rPr>
        <w:t xml:space="preserve"> page</w:t>
      </w:r>
      <w:r w:rsidR="00CF36DA">
        <w:rPr>
          <w:rFonts w:ascii="Times New Roman" w:eastAsia="Times New Roman" w:hAnsi="Times New Roman" w:cs="Times New Roman"/>
          <w:b/>
          <w:bCs/>
          <w:sz w:val="24"/>
          <w:szCs w:val="24"/>
        </w:rPr>
        <w:t>s</w:t>
      </w:r>
      <w:r w:rsidRPr="00535BAF">
        <w:rPr>
          <w:rFonts w:ascii="Times New Roman" w:eastAsia="Times New Roman" w:hAnsi="Times New Roman" w:cs="Times New Roman"/>
          <w:b/>
          <w:bCs/>
          <w:sz w:val="24"/>
          <w:szCs w:val="24"/>
        </w:rPr>
        <w:t>)</w:t>
      </w:r>
      <w:r w:rsidRPr="00535BAF">
        <w:rPr>
          <w:rFonts w:ascii="Times New Roman" w:eastAsia="Times New Roman" w:hAnsi="Times New Roman" w:cs="Times New Roman"/>
          <w:sz w:val="24"/>
          <w:szCs w:val="24"/>
        </w:rPr>
        <w:t xml:space="preserve"> </w:t>
      </w:r>
    </w:p>
    <w:p w14:paraId="19F0A71E" w14:textId="1FC08872" w:rsidR="00DF31D4" w:rsidRDefault="00DF31D4" w:rsidP="00DF31D4">
      <w:pPr>
        <w:tabs>
          <w:tab w:val="num" w:pos="720"/>
        </w:tabs>
        <w:spacing w:after="0" w:line="240" w:lineRule="auto"/>
        <w:ind w:left="360"/>
        <w:rPr>
          <w:rFonts w:ascii="Times New Roman" w:eastAsia="Times New Roman" w:hAnsi="Times New Roman" w:cs="Times New Roman"/>
          <w:i/>
          <w:iCs/>
          <w:sz w:val="24"/>
          <w:szCs w:val="24"/>
        </w:rPr>
      </w:pPr>
    </w:p>
    <w:tbl>
      <w:tblPr>
        <w:tblStyle w:val="TableGrid"/>
        <w:tblW w:w="0" w:type="auto"/>
        <w:tblInd w:w="-5" w:type="dxa"/>
        <w:tblLook w:val="04A0" w:firstRow="1" w:lastRow="0" w:firstColumn="1" w:lastColumn="0" w:noHBand="0" w:noVBand="1"/>
      </w:tblPr>
      <w:tblGrid>
        <w:gridCol w:w="9923"/>
      </w:tblGrid>
      <w:tr w:rsidR="00DF31D4" w14:paraId="0BD0FCD7" w14:textId="77777777" w:rsidTr="00747589">
        <w:tc>
          <w:tcPr>
            <w:tcW w:w="9923" w:type="dxa"/>
          </w:tcPr>
          <w:p w14:paraId="4047DDE6" w14:textId="77777777" w:rsidR="00DF31D4" w:rsidRDefault="00DF31D4" w:rsidP="00747589">
            <w:pPr>
              <w:tabs>
                <w:tab w:val="num" w:pos="720"/>
              </w:tabs>
              <w:rPr>
                <w:rFonts w:ascii="Times New Roman" w:eastAsia="Times New Roman" w:hAnsi="Times New Roman" w:cs="Times New Roman"/>
                <w:i/>
                <w:iCs/>
                <w:sz w:val="24"/>
                <w:szCs w:val="24"/>
              </w:rPr>
            </w:pPr>
          </w:p>
          <w:p w14:paraId="20189CA5" w14:textId="77777777" w:rsidR="00DF31D4" w:rsidRDefault="00DF31D4" w:rsidP="00747589">
            <w:pPr>
              <w:tabs>
                <w:tab w:val="num" w:pos="720"/>
              </w:tabs>
              <w:rPr>
                <w:rFonts w:ascii="Times New Roman" w:eastAsia="Times New Roman" w:hAnsi="Times New Roman" w:cs="Times New Roman"/>
                <w:i/>
                <w:iCs/>
                <w:sz w:val="24"/>
                <w:szCs w:val="24"/>
              </w:rPr>
            </w:pPr>
          </w:p>
          <w:p w14:paraId="6B3E227B" w14:textId="77777777" w:rsidR="00DF31D4" w:rsidRDefault="00DF31D4" w:rsidP="00747589">
            <w:pPr>
              <w:tabs>
                <w:tab w:val="num" w:pos="720"/>
              </w:tabs>
              <w:rPr>
                <w:rFonts w:ascii="Times New Roman" w:eastAsia="Times New Roman" w:hAnsi="Times New Roman" w:cs="Times New Roman"/>
                <w:i/>
                <w:iCs/>
                <w:sz w:val="24"/>
                <w:szCs w:val="24"/>
              </w:rPr>
            </w:pPr>
          </w:p>
          <w:p w14:paraId="49BDBFE5" w14:textId="77777777" w:rsidR="00DF31D4" w:rsidRDefault="00DF31D4" w:rsidP="00747589">
            <w:pPr>
              <w:tabs>
                <w:tab w:val="num" w:pos="720"/>
              </w:tabs>
              <w:rPr>
                <w:rFonts w:ascii="Times New Roman" w:eastAsia="Times New Roman" w:hAnsi="Times New Roman" w:cs="Times New Roman"/>
                <w:i/>
                <w:iCs/>
                <w:sz w:val="24"/>
                <w:szCs w:val="24"/>
              </w:rPr>
            </w:pPr>
          </w:p>
          <w:p w14:paraId="0F778DBC" w14:textId="77777777" w:rsidR="00DF31D4" w:rsidRDefault="00DF31D4" w:rsidP="00747589">
            <w:pPr>
              <w:tabs>
                <w:tab w:val="num" w:pos="720"/>
              </w:tabs>
              <w:rPr>
                <w:rFonts w:ascii="Times New Roman" w:eastAsia="Times New Roman" w:hAnsi="Times New Roman" w:cs="Times New Roman"/>
                <w:i/>
                <w:iCs/>
                <w:sz w:val="24"/>
                <w:szCs w:val="24"/>
              </w:rPr>
            </w:pPr>
          </w:p>
          <w:p w14:paraId="78851B18" w14:textId="77777777" w:rsidR="00DF31D4" w:rsidRDefault="00DF31D4" w:rsidP="00747589">
            <w:pPr>
              <w:tabs>
                <w:tab w:val="num" w:pos="720"/>
              </w:tabs>
              <w:rPr>
                <w:rFonts w:ascii="Times New Roman" w:eastAsia="Times New Roman" w:hAnsi="Times New Roman" w:cs="Times New Roman"/>
                <w:i/>
                <w:iCs/>
                <w:sz w:val="24"/>
                <w:szCs w:val="24"/>
              </w:rPr>
            </w:pPr>
          </w:p>
          <w:p w14:paraId="256D5198" w14:textId="77777777" w:rsidR="00DF31D4" w:rsidRDefault="00DF31D4" w:rsidP="00747589">
            <w:pPr>
              <w:tabs>
                <w:tab w:val="num" w:pos="720"/>
              </w:tabs>
              <w:rPr>
                <w:rFonts w:ascii="Times New Roman" w:eastAsia="Times New Roman" w:hAnsi="Times New Roman" w:cs="Times New Roman"/>
                <w:i/>
                <w:iCs/>
                <w:sz w:val="24"/>
                <w:szCs w:val="24"/>
              </w:rPr>
            </w:pPr>
          </w:p>
          <w:p w14:paraId="6DE00105" w14:textId="77777777" w:rsidR="00DF31D4" w:rsidRDefault="00DF31D4" w:rsidP="00747589">
            <w:pPr>
              <w:tabs>
                <w:tab w:val="num" w:pos="720"/>
              </w:tabs>
              <w:rPr>
                <w:rFonts w:ascii="Times New Roman" w:eastAsia="Times New Roman" w:hAnsi="Times New Roman" w:cs="Times New Roman"/>
                <w:i/>
                <w:iCs/>
                <w:sz w:val="24"/>
                <w:szCs w:val="24"/>
              </w:rPr>
            </w:pPr>
          </w:p>
          <w:p w14:paraId="4593FDA0" w14:textId="77777777" w:rsidR="00DF31D4" w:rsidRDefault="00DF31D4" w:rsidP="00747589">
            <w:pPr>
              <w:tabs>
                <w:tab w:val="num" w:pos="720"/>
              </w:tabs>
              <w:rPr>
                <w:rFonts w:ascii="Times New Roman" w:eastAsia="Times New Roman" w:hAnsi="Times New Roman" w:cs="Times New Roman"/>
                <w:i/>
                <w:iCs/>
                <w:sz w:val="24"/>
                <w:szCs w:val="24"/>
              </w:rPr>
            </w:pPr>
          </w:p>
          <w:p w14:paraId="5975B0AD" w14:textId="77777777" w:rsidR="00DF31D4" w:rsidRDefault="00DF31D4" w:rsidP="00747589">
            <w:pPr>
              <w:tabs>
                <w:tab w:val="num" w:pos="720"/>
              </w:tabs>
              <w:rPr>
                <w:rFonts w:ascii="Times New Roman" w:eastAsia="Times New Roman" w:hAnsi="Times New Roman" w:cs="Times New Roman"/>
                <w:i/>
                <w:iCs/>
                <w:sz w:val="24"/>
                <w:szCs w:val="24"/>
              </w:rPr>
            </w:pPr>
          </w:p>
          <w:p w14:paraId="1307B69D" w14:textId="77777777" w:rsidR="00DF31D4" w:rsidRDefault="00DF31D4" w:rsidP="00747589">
            <w:pPr>
              <w:tabs>
                <w:tab w:val="num" w:pos="720"/>
              </w:tabs>
              <w:rPr>
                <w:rFonts w:ascii="Times New Roman" w:eastAsia="Times New Roman" w:hAnsi="Times New Roman" w:cs="Times New Roman"/>
                <w:i/>
                <w:iCs/>
                <w:sz w:val="24"/>
                <w:szCs w:val="24"/>
              </w:rPr>
            </w:pPr>
          </w:p>
          <w:p w14:paraId="29F56FBE" w14:textId="77777777" w:rsidR="00DF31D4" w:rsidRDefault="00DF31D4" w:rsidP="00747589">
            <w:pPr>
              <w:tabs>
                <w:tab w:val="num" w:pos="720"/>
              </w:tabs>
              <w:rPr>
                <w:rFonts w:ascii="Times New Roman" w:eastAsia="Times New Roman" w:hAnsi="Times New Roman" w:cs="Times New Roman"/>
                <w:i/>
                <w:iCs/>
                <w:sz w:val="24"/>
                <w:szCs w:val="24"/>
              </w:rPr>
            </w:pPr>
          </w:p>
          <w:p w14:paraId="47CC832C" w14:textId="77777777" w:rsidR="00DF31D4" w:rsidRDefault="00DF31D4" w:rsidP="00747589">
            <w:pPr>
              <w:tabs>
                <w:tab w:val="num" w:pos="720"/>
              </w:tabs>
              <w:rPr>
                <w:rFonts w:ascii="Times New Roman" w:eastAsia="Times New Roman" w:hAnsi="Times New Roman" w:cs="Times New Roman"/>
                <w:i/>
                <w:iCs/>
                <w:sz w:val="24"/>
                <w:szCs w:val="24"/>
              </w:rPr>
            </w:pPr>
          </w:p>
        </w:tc>
      </w:tr>
    </w:tbl>
    <w:p w14:paraId="1247A779" w14:textId="449DEFFE" w:rsidR="00DF31D4" w:rsidRDefault="00DF31D4" w:rsidP="00DF31D4">
      <w:pPr>
        <w:spacing w:after="0" w:line="240" w:lineRule="auto"/>
        <w:rPr>
          <w:rFonts w:ascii="Times New Roman" w:eastAsia="Times New Roman" w:hAnsi="Times New Roman" w:cs="Times New Roman"/>
          <w:sz w:val="24"/>
          <w:szCs w:val="24"/>
        </w:rPr>
      </w:pPr>
    </w:p>
    <w:p w14:paraId="0D66229E" w14:textId="77777777" w:rsidR="00350A71" w:rsidRPr="00DF31D4" w:rsidRDefault="00350A71" w:rsidP="00DF31D4">
      <w:pPr>
        <w:spacing w:after="0" w:line="240" w:lineRule="auto"/>
        <w:rPr>
          <w:rFonts w:ascii="Times New Roman" w:eastAsia="Times New Roman" w:hAnsi="Times New Roman" w:cs="Times New Roman"/>
          <w:sz w:val="24"/>
          <w:szCs w:val="24"/>
        </w:rPr>
      </w:pPr>
    </w:p>
    <w:p w14:paraId="4E84B524" w14:textId="0EAA772A" w:rsidR="008A72F4" w:rsidRPr="008A72F4" w:rsidRDefault="005423FF" w:rsidP="00115CD6">
      <w:pPr>
        <w:pStyle w:val="ListParagraph"/>
        <w:numPr>
          <w:ilvl w:val="0"/>
          <w:numId w:val="9"/>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Other Contributions and Leadership</w:t>
      </w:r>
      <w:r w:rsidR="007E173C" w:rsidRPr="00E77CA5">
        <w:rPr>
          <w:rFonts w:ascii="Times New Roman" w:eastAsia="Times New Roman" w:hAnsi="Times New Roman" w:cs="Times New Roman"/>
          <w:b/>
          <w:bCs/>
          <w:sz w:val="24"/>
          <w:szCs w:val="24"/>
        </w:rPr>
        <w:t xml:space="preserve"> (maximum 0.</w:t>
      </w:r>
      <w:r>
        <w:rPr>
          <w:rFonts w:ascii="Times New Roman" w:eastAsia="Times New Roman" w:hAnsi="Times New Roman" w:cs="Times New Roman"/>
          <w:b/>
          <w:bCs/>
          <w:sz w:val="24"/>
          <w:szCs w:val="24"/>
        </w:rPr>
        <w:t>7</w:t>
      </w:r>
      <w:r w:rsidR="007E173C" w:rsidRPr="00E77CA5">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 xml:space="preserve"> – 1 </w:t>
      </w:r>
      <w:r w:rsidR="007E173C" w:rsidRPr="00E77CA5">
        <w:rPr>
          <w:rFonts w:ascii="Times New Roman" w:eastAsia="Times New Roman" w:hAnsi="Times New Roman" w:cs="Times New Roman"/>
          <w:b/>
          <w:bCs/>
          <w:sz w:val="24"/>
          <w:szCs w:val="24"/>
        </w:rPr>
        <w:t>page)</w:t>
      </w:r>
    </w:p>
    <w:p w14:paraId="41EF6FC2" w14:textId="6F03814D" w:rsidR="008A72F4" w:rsidRDefault="008A72F4" w:rsidP="00350A71">
      <w:pPr>
        <w:spacing w:after="0" w:line="240" w:lineRule="auto"/>
        <w:ind w:left="360"/>
        <w:rPr>
          <w:rFonts w:ascii="Times New Roman" w:eastAsia="Times New Roman" w:hAnsi="Times New Roman" w:cs="Times New Roman"/>
          <w:i/>
          <w:iCs/>
          <w:sz w:val="24"/>
          <w:szCs w:val="24"/>
        </w:rPr>
      </w:pPr>
    </w:p>
    <w:tbl>
      <w:tblPr>
        <w:tblStyle w:val="TableGrid"/>
        <w:tblW w:w="0" w:type="auto"/>
        <w:tblInd w:w="-5" w:type="dxa"/>
        <w:tblLook w:val="04A0" w:firstRow="1" w:lastRow="0" w:firstColumn="1" w:lastColumn="0" w:noHBand="0" w:noVBand="1"/>
      </w:tblPr>
      <w:tblGrid>
        <w:gridCol w:w="9923"/>
      </w:tblGrid>
      <w:tr w:rsidR="00233816" w14:paraId="32FEBEB4" w14:textId="77777777" w:rsidTr="00DF31D4">
        <w:tc>
          <w:tcPr>
            <w:tcW w:w="9923" w:type="dxa"/>
          </w:tcPr>
          <w:p w14:paraId="3C1DACAA" w14:textId="77777777" w:rsidR="00233816" w:rsidRDefault="00233816" w:rsidP="008A72F4">
            <w:pPr>
              <w:rPr>
                <w:rFonts w:ascii="Times New Roman" w:eastAsia="Times New Roman" w:hAnsi="Times New Roman" w:cs="Times New Roman"/>
                <w:i/>
                <w:iCs/>
                <w:sz w:val="24"/>
                <w:szCs w:val="24"/>
              </w:rPr>
            </w:pPr>
          </w:p>
          <w:p w14:paraId="15BB8880" w14:textId="77777777" w:rsidR="00233816" w:rsidRDefault="00233816" w:rsidP="008A72F4">
            <w:pPr>
              <w:rPr>
                <w:rFonts w:ascii="Times New Roman" w:eastAsia="Times New Roman" w:hAnsi="Times New Roman" w:cs="Times New Roman"/>
                <w:i/>
                <w:iCs/>
                <w:sz w:val="24"/>
                <w:szCs w:val="24"/>
              </w:rPr>
            </w:pPr>
          </w:p>
          <w:p w14:paraId="2F7EEEB7" w14:textId="5C54EF2F" w:rsidR="00233816" w:rsidRDefault="00233816" w:rsidP="008A72F4">
            <w:pPr>
              <w:rPr>
                <w:rFonts w:ascii="Times New Roman" w:eastAsia="Times New Roman" w:hAnsi="Times New Roman" w:cs="Times New Roman"/>
                <w:i/>
                <w:iCs/>
                <w:sz w:val="24"/>
                <w:szCs w:val="24"/>
              </w:rPr>
            </w:pPr>
          </w:p>
          <w:p w14:paraId="4168D523" w14:textId="0107D254" w:rsidR="00350A71" w:rsidRDefault="00350A71" w:rsidP="008A72F4">
            <w:pPr>
              <w:rPr>
                <w:rFonts w:ascii="Times New Roman" w:eastAsia="Times New Roman" w:hAnsi="Times New Roman" w:cs="Times New Roman"/>
                <w:i/>
                <w:iCs/>
                <w:sz w:val="24"/>
                <w:szCs w:val="24"/>
              </w:rPr>
            </w:pPr>
          </w:p>
          <w:p w14:paraId="241C9485" w14:textId="77777777" w:rsidR="00350A71" w:rsidRDefault="00350A71" w:rsidP="008A72F4">
            <w:pPr>
              <w:rPr>
                <w:rFonts w:ascii="Times New Roman" w:eastAsia="Times New Roman" w:hAnsi="Times New Roman" w:cs="Times New Roman"/>
                <w:i/>
                <w:iCs/>
                <w:sz w:val="24"/>
                <w:szCs w:val="24"/>
              </w:rPr>
            </w:pPr>
          </w:p>
          <w:p w14:paraId="022A8DBF" w14:textId="77777777" w:rsidR="00233816" w:rsidRDefault="00233816" w:rsidP="008A72F4">
            <w:pPr>
              <w:rPr>
                <w:rFonts w:ascii="Times New Roman" w:eastAsia="Times New Roman" w:hAnsi="Times New Roman" w:cs="Times New Roman"/>
                <w:i/>
                <w:iCs/>
                <w:sz w:val="24"/>
                <w:szCs w:val="24"/>
              </w:rPr>
            </w:pPr>
          </w:p>
          <w:p w14:paraId="10309632" w14:textId="6BB97F0A" w:rsidR="00233816" w:rsidRDefault="00233816" w:rsidP="008A72F4">
            <w:pPr>
              <w:rPr>
                <w:rFonts w:ascii="Times New Roman" w:eastAsia="Times New Roman" w:hAnsi="Times New Roman" w:cs="Times New Roman"/>
                <w:i/>
                <w:iCs/>
                <w:sz w:val="24"/>
                <w:szCs w:val="24"/>
              </w:rPr>
            </w:pPr>
          </w:p>
        </w:tc>
      </w:tr>
    </w:tbl>
    <w:p w14:paraId="7E9ABBC8" w14:textId="77777777" w:rsidR="00445ECD" w:rsidRPr="00445ECD" w:rsidRDefault="00445ECD" w:rsidP="00445ECD">
      <w:pPr>
        <w:pStyle w:val="ListParagraph"/>
        <w:spacing w:after="0" w:line="240" w:lineRule="auto"/>
        <w:ind w:left="360"/>
        <w:rPr>
          <w:rFonts w:ascii="Times New Roman" w:eastAsia="Times New Roman" w:hAnsi="Times New Roman" w:cs="Times New Roman"/>
          <w:sz w:val="24"/>
          <w:szCs w:val="24"/>
        </w:rPr>
      </w:pPr>
    </w:p>
    <w:p w14:paraId="137C63A0" w14:textId="33346CFC" w:rsidR="00233816" w:rsidRPr="00115CD6" w:rsidRDefault="00233816" w:rsidP="00115CD6">
      <w:pPr>
        <w:pStyle w:val="ListParagraph"/>
        <w:numPr>
          <w:ilvl w:val="0"/>
          <w:numId w:val="9"/>
        </w:numPr>
        <w:spacing w:after="0" w:line="240" w:lineRule="auto"/>
        <w:rPr>
          <w:rFonts w:ascii="Times New Roman" w:eastAsia="Times New Roman" w:hAnsi="Times New Roman" w:cs="Times New Roman"/>
          <w:sz w:val="24"/>
          <w:szCs w:val="24"/>
        </w:rPr>
      </w:pPr>
      <w:r w:rsidRPr="00233816">
        <w:rPr>
          <w:rFonts w:ascii="Times New Roman" w:eastAsia="Times New Roman" w:hAnsi="Times New Roman" w:cs="Times New Roman"/>
          <w:b/>
          <w:bCs/>
          <w:sz w:val="24"/>
          <w:szCs w:val="24"/>
        </w:rPr>
        <w:t>Training and Supervisory Experience</w:t>
      </w:r>
      <w:r w:rsidRPr="00BE0134">
        <w:rPr>
          <w:rFonts w:ascii="Times New Roman" w:eastAsia="Times New Roman" w:hAnsi="Times New Roman" w:cs="Times New Roman"/>
          <w:b/>
          <w:bCs/>
          <w:sz w:val="24"/>
          <w:szCs w:val="24"/>
        </w:rPr>
        <w:t xml:space="preserve"> </w:t>
      </w:r>
      <w:r w:rsidR="005423FF">
        <w:rPr>
          <w:rFonts w:ascii="Times New Roman" w:eastAsia="Times New Roman" w:hAnsi="Times New Roman" w:cs="Times New Roman"/>
          <w:b/>
          <w:bCs/>
          <w:sz w:val="24"/>
          <w:szCs w:val="24"/>
        </w:rPr>
        <w:t>(maximum 0.5 page)</w:t>
      </w:r>
      <w:r w:rsidRPr="00115CD6">
        <w:rPr>
          <w:rFonts w:ascii="Times New Roman" w:eastAsia="Times New Roman" w:hAnsi="Times New Roman" w:cs="Times New Roman"/>
          <w:sz w:val="24"/>
          <w:szCs w:val="24"/>
        </w:rPr>
        <w:t xml:space="preserve"> </w:t>
      </w:r>
    </w:p>
    <w:p w14:paraId="1EB74407" w14:textId="77777777" w:rsidR="00DF31D4" w:rsidRPr="00DA6079" w:rsidRDefault="00DF31D4" w:rsidP="00DF31D4">
      <w:pPr>
        <w:spacing w:after="0" w:line="240" w:lineRule="auto"/>
        <w:ind w:left="360"/>
        <w:rPr>
          <w:rFonts w:ascii="Times New Roman" w:eastAsia="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9923"/>
      </w:tblGrid>
      <w:tr w:rsidR="00233816" w14:paraId="09125F46" w14:textId="77777777" w:rsidTr="00DF31D4">
        <w:tc>
          <w:tcPr>
            <w:tcW w:w="9923" w:type="dxa"/>
          </w:tcPr>
          <w:p w14:paraId="769322B2" w14:textId="77777777" w:rsidR="00233816" w:rsidRDefault="00233816" w:rsidP="00233816">
            <w:pPr>
              <w:rPr>
                <w:rFonts w:ascii="Times New Roman" w:eastAsia="Times New Roman" w:hAnsi="Times New Roman" w:cs="Times New Roman"/>
                <w:sz w:val="24"/>
                <w:szCs w:val="24"/>
              </w:rPr>
            </w:pPr>
          </w:p>
          <w:p w14:paraId="74CA984A" w14:textId="77777777" w:rsidR="00233816" w:rsidRDefault="00233816" w:rsidP="00233816">
            <w:pPr>
              <w:rPr>
                <w:rFonts w:ascii="Times New Roman" w:eastAsia="Times New Roman" w:hAnsi="Times New Roman" w:cs="Times New Roman"/>
                <w:sz w:val="24"/>
                <w:szCs w:val="24"/>
              </w:rPr>
            </w:pPr>
          </w:p>
          <w:p w14:paraId="3380F0F2" w14:textId="77777777" w:rsidR="00233816" w:rsidRDefault="00233816" w:rsidP="00233816">
            <w:pPr>
              <w:rPr>
                <w:rFonts w:ascii="Times New Roman" w:eastAsia="Times New Roman" w:hAnsi="Times New Roman" w:cs="Times New Roman"/>
                <w:sz w:val="24"/>
                <w:szCs w:val="24"/>
              </w:rPr>
            </w:pPr>
          </w:p>
          <w:p w14:paraId="749F7A9B" w14:textId="77777777" w:rsidR="00233816" w:rsidRDefault="00233816" w:rsidP="00233816">
            <w:pPr>
              <w:rPr>
                <w:rFonts w:ascii="Times New Roman" w:eastAsia="Times New Roman" w:hAnsi="Times New Roman" w:cs="Times New Roman"/>
                <w:sz w:val="24"/>
                <w:szCs w:val="24"/>
              </w:rPr>
            </w:pPr>
          </w:p>
          <w:p w14:paraId="2AB8A027" w14:textId="77777777" w:rsidR="00233816" w:rsidRDefault="00233816" w:rsidP="00233816">
            <w:pPr>
              <w:rPr>
                <w:rFonts w:ascii="Times New Roman" w:eastAsia="Times New Roman" w:hAnsi="Times New Roman" w:cs="Times New Roman"/>
                <w:sz w:val="24"/>
                <w:szCs w:val="24"/>
              </w:rPr>
            </w:pPr>
          </w:p>
          <w:p w14:paraId="6E33EDCC" w14:textId="77777777" w:rsidR="00233816" w:rsidRDefault="00233816" w:rsidP="00233816">
            <w:pPr>
              <w:rPr>
                <w:rFonts w:ascii="Times New Roman" w:eastAsia="Times New Roman" w:hAnsi="Times New Roman" w:cs="Times New Roman"/>
                <w:sz w:val="24"/>
                <w:szCs w:val="24"/>
              </w:rPr>
            </w:pPr>
          </w:p>
          <w:p w14:paraId="5A444B87" w14:textId="5076875D" w:rsidR="00233816" w:rsidRDefault="00233816" w:rsidP="00233816">
            <w:pPr>
              <w:rPr>
                <w:rFonts w:ascii="Times New Roman" w:eastAsia="Times New Roman" w:hAnsi="Times New Roman" w:cs="Times New Roman"/>
                <w:sz w:val="24"/>
                <w:szCs w:val="24"/>
              </w:rPr>
            </w:pPr>
          </w:p>
        </w:tc>
      </w:tr>
    </w:tbl>
    <w:p w14:paraId="7FBBDBFB" w14:textId="77777777" w:rsidR="00445ECD" w:rsidRDefault="00445ECD" w:rsidP="00445ECD">
      <w:pPr>
        <w:spacing w:after="0" w:line="240" w:lineRule="auto"/>
        <w:ind w:left="360"/>
        <w:rPr>
          <w:rFonts w:ascii="Times New Roman" w:eastAsia="Times New Roman" w:hAnsi="Times New Roman" w:cs="Times New Roman"/>
          <w:b/>
          <w:bCs/>
          <w:sz w:val="24"/>
          <w:szCs w:val="24"/>
        </w:rPr>
      </w:pPr>
    </w:p>
    <w:p w14:paraId="1B216911" w14:textId="0BEBCDD3" w:rsidR="008A72F4" w:rsidRDefault="008A72F4" w:rsidP="00233816">
      <w:pPr>
        <w:pStyle w:val="NormalWeb"/>
        <w:spacing w:before="0" w:beforeAutospacing="0" w:after="0" w:afterAutospacing="0"/>
        <w:ind w:left="360"/>
      </w:pPr>
    </w:p>
    <w:p w14:paraId="6956F81F" w14:textId="4EAF3D1A" w:rsidR="00065042" w:rsidRPr="00115CD6" w:rsidRDefault="00115CD6" w:rsidP="00115CD6">
      <w:pPr>
        <w:pStyle w:val="ListParagraph"/>
        <w:numPr>
          <w:ilvl w:val="0"/>
          <w:numId w:val="9"/>
        </w:numPr>
        <w:rPr>
          <w:rFonts w:ascii="Times New Roman" w:hAnsi="Times New Roman" w:cs="Times New Roman"/>
          <w:b/>
          <w:bCs/>
          <w:sz w:val="24"/>
          <w:szCs w:val="24"/>
        </w:rPr>
      </w:pPr>
      <w:r w:rsidRPr="00115CD6">
        <w:rPr>
          <w:rFonts w:ascii="Times New Roman" w:hAnsi="Times New Roman" w:cs="Times New Roman"/>
          <w:b/>
          <w:bCs/>
          <w:sz w:val="24"/>
          <w:szCs w:val="24"/>
        </w:rPr>
        <w:t>Equity, Diversity</w:t>
      </w:r>
      <w:r w:rsidR="00277355">
        <w:rPr>
          <w:rFonts w:ascii="Times New Roman" w:hAnsi="Times New Roman" w:cs="Times New Roman"/>
          <w:b/>
          <w:bCs/>
          <w:sz w:val="24"/>
          <w:szCs w:val="24"/>
        </w:rPr>
        <w:t>,</w:t>
      </w:r>
      <w:r w:rsidRPr="00115CD6">
        <w:rPr>
          <w:rFonts w:ascii="Times New Roman" w:hAnsi="Times New Roman" w:cs="Times New Roman"/>
          <w:b/>
          <w:bCs/>
          <w:sz w:val="24"/>
          <w:szCs w:val="24"/>
        </w:rPr>
        <w:t xml:space="preserve"> and Inclusion</w:t>
      </w:r>
      <w:r w:rsidR="00E77CA5">
        <w:rPr>
          <w:rFonts w:ascii="Times New Roman" w:hAnsi="Times New Roman" w:cs="Times New Roman"/>
          <w:b/>
          <w:bCs/>
          <w:sz w:val="24"/>
          <w:szCs w:val="24"/>
        </w:rPr>
        <w:t xml:space="preserve"> (maximum 0.5 page)</w:t>
      </w:r>
    </w:p>
    <w:tbl>
      <w:tblPr>
        <w:tblStyle w:val="TableGrid"/>
        <w:tblW w:w="0" w:type="auto"/>
        <w:tblLook w:val="04A0" w:firstRow="1" w:lastRow="0" w:firstColumn="1" w:lastColumn="0" w:noHBand="0" w:noVBand="1"/>
      </w:tblPr>
      <w:tblGrid>
        <w:gridCol w:w="9962"/>
      </w:tblGrid>
      <w:tr w:rsidR="00065042" w14:paraId="581B0683" w14:textId="77777777" w:rsidTr="00065042">
        <w:tc>
          <w:tcPr>
            <w:tcW w:w="9962" w:type="dxa"/>
          </w:tcPr>
          <w:p w14:paraId="64CB9BDF" w14:textId="77777777" w:rsidR="00065042" w:rsidRDefault="00065042" w:rsidP="00065042">
            <w:pPr>
              <w:pStyle w:val="NormalWeb"/>
              <w:spacing w:before="0" w:beforeAutospacing="0" w:after="0" w:afterAutospacing="0"/>
            </w:pPr>
          </w:p>
          <w:p w14:paraId="73D89E6F" w14:textId="77777777" w:rsidR="00065042" w:rsidRDefault="00065042" w:rsidP="00065042">
            <w:pPr>
              <w:pStyle w:val="NormalWeb"/>
              <w:spacing w:before="0" w:beforeAutospacing="0" w:after="0" w:afterAutospacing="0"/>
            </w:pPr>
          </w:p>
          <w:p w14:paraId="1BA89774" w14:textId="77777777" w:rsidR="00065042" w:rsidRDefault="00065042" w:rsidP="00065042">
            <w:pPr>
              <w:pStyle w:val="NormalWeb"/>
              <w:spacing w:before="0" w:beforeAutospacing="0" w:after="0" w:afterAutospacing="0"/>
            </w:pPr>
          </w:p>
          <w:p w14:paraId="43CD51C9" w14:textId="77777777" w:rsidR="00065042" w:rsidRDefault="00065042" w:rsidP="00065042">
            <w:pPr>
              <w:pStyle w:val="NormalWeb"/>
              <w:spacing w:before="0" w:beforeAutospacing="0" w:after="0" w:afterAutospacing="0"/>
            </w:pPr>
          </w:p>
          <w:p w14:paraId="1C02CA6E" w14:textId="77777777" w:rsidR="00065042" w:rsidRDefault="00065042" w:rsidP="00065042">
            <w:pPr>
              <w:pStyle w:val="NormalWeb"/>
              <w:spacing w:before="0" w:beforeAutospacing="0" w:after="0" w:afterAutospacing="0"/>
            </w:pPr>
          </w:p>
          <w:p w14:paraId="103D423F" w14:textId="77777777" w:rsidR="00065042" w:rsidRDefault="00065042" w:rsidP="00065042">
            <w:pPr>
              <w:pStyle w:val="NormalWeb"/>
              <w:spacing w:before="0" w:beforeAutospacing="0" w:after="0" w:afterAutospacing="0"/>
            </w:pPr>
          </w:p>
          <w:p w14:paraId="74397CFB" w14:textId="77777777" w:rsidR="00065042" w:rsidRDefault="00065042" w:rsidP="00065042">
            <w:pPr>
              <w:pStyle w:val="NormalWeb"/>
              <w:spacing w:before="0" w:beforeAutospacing="0" w:after="0" w:afterAutospacing="0"/>
            </w:pPr>
          </w:p>
          <w:p w14:paraId="3161DBFE" w14:textId="77777777" w:rsidR="00065042" w:rsidRDefault="00065042" w:rsidP="00065042">
            <w:pPr>
              <w:pStyle w:val="NormalWeb"/>
              <w:spacing w:before="0" w:beforeAutospacing="0" w:after="0" w:afterAutospacing="0"/>
            </w:pPr>
          </w:p>
          <w:p w14:paraId="72495C4D" w14:textId="77777777" w:rsidR="00065042" w:rsidRDefault="00065042" w:rsidP="00065042">
            <w:pPr>
              <w:pStyle w:val="NormalWeb"/>
              <w:spacing w:before="0" w:beforeAutospacing="0" w:after="0" w:afterAutospacing="0"/>
            </w:pPr>
          </w:p>
          <w:p w14:paraId="20E7C38C" w14:textId="77777777" w:rsidR="00065042" w:rsidRDefault="00065042" w:rsidP="00065042">
            <w:pPr>
              <w:pStyle w:val="NormalWeb"/>
              <w:spacing w:before="0" w:beforeAutospacing="0" w:after="0" w:afterAutospacing="0"/>
            </w:pPr>
          </w:p>
          <w:p w14:paraId="57FE76A9" w14:textId="0366FC40" w:rsidR="00065042" w:rsidRDefault="00065042" w:rsidP="00065042">
            <w:pPr>
              <w:pStyle w:val="NormalWeb"/>
              <w:spacing w:before="0" w:beforeAutospacing="0" w:after="0" w:afterAutospacing="0"/>
            </w:pPr>
          </w:p>
        </w:tc>
      </w:tr>
    </w:tbl>
    <w:p w14:paraId="7043E101" w14:textId="103CB08A" w:rsidR="00065042" w:rsidRDefault="00065042" w:rsidP="00065042">
      <w:pPr>
        <w:pStyle w:val="NormalWeb"/>
        <w:spacing w:before="0" w:beforeAutospacing="0" w:after="0" w:afterAutospacing="0"/>
      </w:pPr>
    </w:p>
    <w:sectPr w:rsidR="00065042" w:rsidSect="00DF31D4">
      <w:headerReference w:type="default" r:id="rId11"/>
      <w:footerReference w:type="default" r:id="rId12"/>
      <w:pgSz w:w="12240" w:h="15840"/>
      <w:pgMar w:top="1134" w:right="1134" w:bottom="1134"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5DF9" w14:textId="77777777" w:rsidR="006E0BF4" w:rsidRDefault="006E0BF4" w:rsidP="00DA6079">
      <w:pPr>
        <w:spacing w:after="0" w:line="240" w:lineRule="auto"/>
      </w:pPr>
      <w:r>
        <w:separator/>
      </w:r>
    </w:p>
  </w:endnote>
  <w:endnote w:type="continuationSeparator" w:id="0">
    <w:p w14:paraId="38F8FCB0" w14:textId="77777777" w:rsidR="006E0BF4" w:rsidRDefault="006E0BF4" w:rsidP="00DA6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328B" w14:textId="1A27FE94" w:rsidR="00673C98" w:rsidRDefault="00673C98">
    <w:pPr>
      <w:pStyle w:val="Footer"/>
      <w:jc w:val="right"/>
    </w:pPr>
    <w:r>
      <w:t xml:space="preserve">Page </w:t>
    </w:r>
    <w:sdt>
      <w:sdtPr>
        <w:id w:val="187164635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AFCC65C" w14:textId="77777777" w:rsidR="00673C98" w:rsidRDefault="0067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8B43" w14:textId="77777777" w:rsidR="006E0BF4" w:rsidRDefault="006E0BF4" w:rsidP="00DA6079">
      <w:pPr>
        <w:spacing w:after="0" w:line="240" w:lineRule="auto"/>
      </w:pPr>
      <w:r>
        <w:separator/>
      </w:r>
    </w:p>
  </w:footnote>
  <w:footnote w:type="continuationSeparator" w:id="0">
    <w:p w14:paraId="5DE15765" w14:textId="77777777" w:rsidR="006E0BF4" w:rsidRDefault="006E0BF4" w:rsidP="00DA6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1BBD" w14:textId="702DCE43" w:rsidR="00DA6079" w:rsidRDefault="00DA6079">
    <w:pPr>
      <w:pStyle w:val="Header"/>
    </w:pPr>
    <w:r>
      <w:t>FASE CRC CV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C3DF5"/>
    <w:multiLevelType w:val="multilevel"/>
    <w:tmpl w:val="3384C17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17747D28"/>
    <w:multiLevelType w:val="multilevel"/>
    <w:tmpl w:val="7084E5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2F9539B"/>
    <w:multiLevelType w:val="multilevel"/>
    <w:tmpl w:val="3CDE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94752"/>
    <w:multiLevelType w:val="multilevel"/>
    <w:tmpl w:val="9C2480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DA34D76"/>
    <w:multiLevelType w:val="multilevel"/>
    <w:tmpl w:val="D214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9952E6"/>
    <w:multiLevelType w:val="multilevel"/>
    <w:tmpl w:val="E408A7F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C2230B"/>
    <w:multiLevelType w:val="multilevel"/>
    <w:tmpl w:val="88DE1FDA"/>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15:restartNumberingAfterBreak="0">
    <w:nsid w:val="5D0838D0"/>
    <w:multiLevelType w:val="multilevel"/>
    <w:tmpl w:val="6004F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E571D"/>
    <w:multiLevelType w:val="multilevel"/>
    <w:tmpl w:val="88DE1FDA"/>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9" w15:restartNumberingAfterBreak="0">
    <w:nsid w:val="73E85387"/>
    <w:multiLevelType w:val="multilevel"/>
    <w:tmpl w:val="88DE1FDA"/>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16cid:durableId="572735096">
    <w:abstractNumId w:val="6"/>
  </w:num>
  <w:num w:numId="2" w16cid:durableId="480000630">
    <w:abstractNumId w:val="5"/>
  </w:num>
  <w:num w:numId="3" w16cid:durableId="215238297">
    <w:abstractNumId w:val="7"/>
  </w:num>
  <w:num w:numId="4" w16cid:durableId="308704296">
    <w:abstractNumId w:val="0"/>
  </w:num>
  <w:num w:numId="5" w16cid:durableId="1841239615">
    <w:abstractNumId w:val="2"/>
  </w:num>
  <w:num w:numId="6" w16cid:durableId="724328962">
    <w:abstractNumId w:val="1"/>
  </w:num>
  <w:num w:numId="7" w16cid:durableId="133723263">
    <w:abstractNumId w:val="4"/>
  </w:num>
  <w:num w:numId="8" w16cid:durableId="267273550">
    <w:abstractNumId w:val="8"/>
  </w:num>
  <w:num w:numId="9" w16cid:durableId="271477250">
    <w:abstractNumId w:val="9"/>
  </w:num>
  <w:num w:numId="10" w16cid:durableId="1186410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35"/>
    <w:rsid w:val="00025C35"/>
    <w:rsid w:val="00052EBA"/>
    <w:rsid w:val="000563DA"/>
    <w:rsid w:val="00065042"/>
    <w:rsid w:val="00076451"/>
    <w:rsid w:val="000D2CE9"/>
    <w:rsid w:val="000F2952"/>
    <w:rsid w:val="000F6584"/>
    <w:rsid w:val="00115CD6"/>
    <w:rsid w:val="001244B5"/>
    <w:rsid w:val="00151443"/>
    <w:rsid w:val="001A72B2"/>
    <w:rsid w:val="001B166F"/>
    <w:rsid w:val="001B7854"/>
    <w:rsid w:val="001C33D7"/>
    <w:rsid w:val="001C3DC6"/>
    <w:rsid w:val="00233816"/>
    <w:rsid w:val="00254E6E"/>
    <w:rsid w:val="00277355"/>
    <w:rsid w:val="002C006D"/>
    <w:rsid w:val="002E27DC"/>
    <w:rsid w:val="002E78FC"/>
    <w:rsid w:val="00340B2A"/>
    <w:rsid w:val="00350A71"/>
    <w:rsid w:val="00364219"/>
    <w:rsid w:val="00377F21"/>
    <w:rsid w:val="00395EF2"/>
    <w:rsid w:val="00397379"/>
    <w:rsid w:val="003B3BE1"/>
    <w:rsid w:val="003E285B"/>
    <w:rsid w:val="00435576"/>
    <w:rsid w:val="00445ECD"/>
    <w:rsid w:val="0047176B"/>
    <w:rsid w:val="004C0132"/>
    <w:rsid w:val="004D1C5C"/>
    <w:rsid w:val="004D24D8"/>
    <w:rsid w:val="005056DD"/>
    <w:rsid w:val="00526163"/>
    <w:rsid w:val="00530092"/>
    <w:rsid w:val="00535BAF"/>
    <w:rsid w:val="005423FF"/>
    <w:rsid w:val="005A4B1C"/>
    <w:rsid w:val="005E457B"/>
    <w:rsid w:val="006147DA"/>
    <w:rsid w:val="006319CA"/>
    <w:rsid w:val="00673C98"/>
    <w:rsid w:val="006E0BF4"/>
    <w:rsid w:val="00704614"/>
    <w:rsid w:val="0075408A"/>
    <w:rsid w:val="0076733A"/>
    <w:rsid w:val="00781E72"/>
    <w:rsid w:val="007A07F5"/>
    <w:rsid w:val="007A1337"/>
    <w:rsid w:val="007C4246"/>
    <w:rsid w:val="007E173C"/>
    <w:rsid w:val="007E7305"/>
    <w:rsid w:val="007F74A3"/>
    <w:rsid w:val="0082544C"/>
    <w:rsid w:val="00851BFE"/>
    <w:rsid w:val="00861D17"/>
    <w:rsid w:val="008A72F4"/>
    <w:rsid w:val="008B4304"/>
    <w:rsid w:val="008F0066"/>
    <w:rsid w:val="008F6B7B"/>
    <w:rsid w:val="009164DA"/>
    <w:rsid w:val="0098409C"/>
    <w:rsid w:val="009860B1"/>
    <w:rsid w:val="009C21C6"/>
    <w:rsid w:val="00A342CA"/>
    <w:rsid w:val="00A37DDD"/>
    <w:rsid w:val="00A4261B"/>
    <w:rsid w:val="00AA2864"/>
    <w:rsid w:val="00B73F1C"/>
    <w:rsid w:val="00BA7481"/>
    <w:rsid w:val="00BE0134"/>
    <w:rsid w:val="00C10553"/>
    <w:rsid w:val="00C909F5"/>
    <w:rsid w:val="00CC00F6"/>
    <w:rsid w:val="00CF36DA"/>
    <w:rsid w:val="00D15BA8"/>
    <w:rsid w:val="00D303C4"/>
    <w:rsid w:val="00D60D6A"/>
    <w:rsid w:val="00D92F50"/>
    <w:rsid w:val="00D94FCE"/>
    <w:rsid w:val="00DA5ABF"/>
    <w:rsid w:val="00DA5DF3"/>
    <w:rsid w:val="00DA6079"/>
    <w:rsid w:val="00DA76C2"/>
    <w:rsid w:val="00DF31D4"/>
    <w:rsid w:val="00E06034"/>
    <w:rsid w:val="00E25EE0"/>
    <w:rsid w:val="00E46A50"/>
    <w:rsid w:val="00E520F4"/>
    <w:rsid w:val="00E72AA6"/>
    <w:rsid w:val="00E77CA5"/>
    <w:rsid w:val="00E84961"/>
    <w:rsid w:val="00E97BF8"/>
    <w:rsid w:val="00EB00B2"/>
    <w:rsid w:val="00EE5472"/>
    <w:rsid w:val="00EE5934"/>
    <w:rsid w:val="00F02A5C"/>
    <w:rsid w:val="00F15359"/>
    <w:rsid w:val="00F43CD9"/>
    <w:rsid w:val="00F550CB"/>
    <w:rsid w:val="00F612E5"/>
    <w:rsid w:val="00F739B9"/>
    <w:rsid w:val="00F81996"/>
    <w:rsid w:val="00F9598F"/>
    <w:rsid w:val="00FB4F15"/>
    <w:rsid w:val="00FC475C"/>
    <w:rsid w:val="00FD7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34078"/>
  <w15:chartTrackingRefBased/>
  <w15:docId w15:val="{C88C01C0-8D5D-4BEE-B986-984CC371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25C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5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5C35"/>
    <w:rPr>
      <w:color w:val="0000FF"/>
      <w:u w:val="single"/>
    </w:rPr>
  </w:style>
  <w:style w:type="table" w:styleId="TableGrid">
    <w:name w:val="Table Grid"/>
    <w:basedOn w:val="TableNormal"/>
    <w:uiPriority w:val="39"/>
    <w:rsid w:val="00025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5C35"/>
    <w:pPr>
      <w:ind w:left="720"/>
      <w:contextualSpacing/>
    </w:pPr>
  </w:style>
  <w:style w:type="character" w:customStyle="1" w:styleId="Heading2Char">
    <w:name w:val="Heading 2 Char"/>
    <w:basedOn w:val="DefaultParagraphFont"/>
    <w:link w:val="Heading2"/>
    <w:uiPriority w:val="9"/>
    <w:rsid w:val="00025C35"/>
    <w:rPr>
      <w:rFonts w:ascii="Times New Roman" w:eastAsia="Times New Roman" w:hAnsi="Times New Roman" w:cs="Times New Roman"/>
      <w:b/>
      <w:bCs/>
      <w:sz w:val="36"/>
      <w:szCs w:val="36"/>
    </w:rPr>
  </w:style>
  <w:style w:type="character" w:styleId="Strong">
    <w:name w:val="Strong"/>
    <w:basedOn w:val="DefaultParagraphFont"/>
    <w:uiPriority w:val="22"/>
    <w:qFormat/>
    <w:rsid w:val="00535BAF"/>
    <w:rPr>
      <w:b/>
      <w:bCs/>
    </w:rPr>
  </w:style>
  <w:style w:type="paragraph" w:customStyle="1" w:styleId="margin-top-medium">
    <w:name w:val="margin-top-medium"/>
    <w:basedOn w:val="Normal"/>
    <w:rsid w:val="008A72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A6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079"/>
  </w:style>
  <w:style w:type="paragraph" w:styleId="Footer">
    <w:name w:val="footer"/>
    <w:basedOn w:val="Normal"/>
    <w:link w:val="FooterChar"/>
    <w:uiPriority w:val="99"/>
    <w:unhideWhenUsed/>
    <w:rsid w:val="00DA6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079"/>
  </w:style>
  <w:style w:type="character" w:styleId="UnresolvedMention">
    <w:name w:val="Unresolved Mention"/>
    <w:basedOn w:val="DefaultParagraphFont"/>
    <w:uiPriority w:val="99"/>
    <w:semiHidden/>
    <w:unhideWhenUsed/>
    <w:rsid w:val="006319CA"/>
    <w:rPr>
      <w:color w:val="605E5C"/>
      <w:shd w:val="clear" w:color="auto" w:fill="E1DFDD"/>
    </w:rPr>
  </w:style>
  <w:style w:type="character" w:styleId="CommentReference">
    <w:name w:val="annotation reference"/>
    <w:basedOn w:val="DefaultParagraphFont"/>
    <w:uiPriority w:val="99"/>
    <w:semiHidden/>
    <w:unhideWhenUsed/>
    <w:rsid w:val="00350A71"/>
    <w:rPr>
      <w:sz w:val="16"/>
      <w:szCs w:val="16"/>
    </w:rPr>
  </w:style>
  <w:style w:type="paragraph" w:styleId="CommentText">
    <w:name w:val="annotation text"/>
    <w:basedOn w:val="Normal"/>
    <w:link w:val="CommentTextChar"/>
    <w:uiPriority w:val="99"/>
    <w:unhideWhenUsed/>
    <w:rsid w:val="00350A71"/>
    <w:pPr>
      <w:spacing w:line="240" w:lineRule="auto"/>
    </w:pPr>
    <w:rPr>
      <w:sz w:val="20"/>
      <w:szCs w:val="20"/>
    </w:rPr>
  </w:style>
  <w:style w:type="character" w:customStyle="1" w:styleId="CommentTextChar">
    <w:name w:val="Comment Text Char"/>
    <w:basedOn w:val="DefaultParagraphFont"/>
    <w:link w:val="CommentText"/>
    <w:uiPriority w:val="99"/>
    <w:rsid w:val="00350A71"/>
    <w:rPr>
      <w:sz w:val="20"/>
      <w:szCs w:val="20"/>
    </w:rPr>
  </w:style>
  <w:style w:type="paragraph" w:styleId="CommentSubject">
    <w:name w:val="annotation subject"/>
    <w:basedOn w:val="CommentText"/>
    <w:next w:val="CommentText"/>
    <w:link w:val="CommentSubjectChar"/>
    <w:uiPriority w:val="99"/>
    <w:semiHidden/>
    <w:unhideWhenUsed/>
    <w:rsid w:val="00350A71"/>
    <w:rPr>
      <w:b/>
      <w:bCs/>
    </w:rPr>
  </w:style>
  <w:style w:type="character" w:customStyle="1" w:styleId="CommentSubjectChar">
    <w:name w:val="Comment Subject Char"/>
    <w:basedOn w:val="CommentTextChar"/>
    <w:link w:val="CommentSubject"/>
    <w:uiPriority w:val="99"/>
    <w:semiHidden/>
    <w:rsid w:val="00350A71"/>
    <w:rPr>
      <w:b/>
      <w:bCs/>
      <w:sz w:val="20"/>
      <w:szCs w:val="20"/>
    </w:rPr>
  </w:style>
  <w:style w:type="paragraph" w:styleId="BalloonText">
    <w:name w:val="Balloon Text"/>
    <w:basedOn w:val="Normal"/>
    <w:link w:val="BalloonTextChar"/>
    <w:uiPriority w:val="99"/>
    <w:semiHidden/>
    <w:unhideWhenUsed/>
    <w:rsid w:val="00350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A71"/>
    <w:rPr>
      <w:rFonts w:ascii="Segoe UI" w:hAnsi="Segoe UI" w:cs="Segoe UI"/>
      <w:sz w:val="18"/>
      <w:szCs w:val="18"/>
    </w:rPr>
  </w:style>
  <w:style w:type="character" w:styleId="FollowedHyperlink">
    <w:name w:val="FollowedHyperlink"/>
    <w:basedOn w:val="DefaultParagraphFont"/>
    <w:uiPriority w:val="99"/>
    <w:semiHidden/>
    <w:unhideWhenUsed/>
    <w:rsid w:val="00B73F1C"/>
    <w:rPr>
      <w:color w:val="954F72" w:themeColor="followedHyperlink"/>
      <w:u w:val="single"/>
    </w:rPr>
  </w:style>
  <w:style w:type="paragraph" w:styleId="Revision">
    <w:name w:val="Revision"/>
    <w:hidden/>
    <w:uiPriority w:val="99"/>
    <w:semiHidden/>
    <w:rsid w:val="00EE54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16281">
      <w:bodyDiv w:val="1"/>
      <w:marLeft w:val="0"/>
      <w:marRight w:val="0"/>
      <w:marTop w:val="0"/>
      <w:marBottom w:val="0"/>
      <w:divBdr>
        <w:top w:val="none" w:sz="0" w:space="0" w:color="auto"/>
        <w:left w:val="none" w:sz="0" w:space="0" w:color="auto"/>
        <w:bottom w:val="none" w:sz="0" w:space="0" w:color="auto"/>
        <w:right w:val="none" w:sz="0" w:space="0" w:color="auto"/>
      </w:divBdr>
    </w:div>
    <w:div w:id="719087432">
      <w:bodyDiv w:val="1"/>
      <w:marLeft w:val="0"/>
      <w:marRight w:val="0"/>
      <w:marTop w:val="0"/>
      <w:marBottom w:val="0"/>
      <w:divBdr>
        <w:top w:val="none" w:sz="0" w:space="0" w:color="auto"/>
        <w:left w:val="none" w:sz="0" w:space="0" w:color="auto"/>
        <w:bottom w:val="none" w:sz="0" w:space="0" w:color="auto"/>
        <w:right w:val="none" w:sz="0" w:space="0" w:color="auto"/>
      </w:divBdr>
    </w:div>
    <w:div w:id="736636664">
      <w:bodyDiv w:val="1"/>
      <w:marLeft w:val="0"/>
      <w:marRight w:val="0"/>
      <w:marTop w:val="0"/>
      <w:marBottom w:val="0"/>
      <w:divBdr>
        <w:top w:val="none" w:sz="0" w:space="0" w:color="auto"/>
        <w:left w:val="none" w:sz="0" w:space="0" w:color="auto"/>
        <w:bottom w:val="none" w:sz="0" w:space="0" w:color="auto"/>
        <w:right w:val="none" w:sz="0" w:space="0" w:color="auto"/>
      </w:divBdr>
    </w:div>
    <w:div w:id="1245452269">
      <w:bodyDiv w:val="1"/>
      <w:marLeft w:val="0"/>
      <w:marRight w:val="0"/>
      <w:marTop w:val="0"/>
      <w:marBottom w:val="0"/>
      <w:divBdr>
        <w:top w:val="none" w:sz="0" w:space="0" w:color="auto"/>
        <w:left w:val="none" w:sz="0" w:space="0" w:color="auto"/>
        <w:bottom w:val="none" w:sz="0" w:space="0" w:color="auto"/>
        <w:right w:val="none" w:sz="0" w:space="0" w:color="auto"/>
      </w:divBdr>
    </w:div>
    <w:div w:id="1296257818">
      <w:bodyDiv w:val="1"/>
      <w:marLeft w:val="0"/>
      <w:marRight w:val="0"/>
      <w:marTop w:val="0"/>
      <w:marBottom w:val="0"/>
      <w:divBdr>
        <w:top w:val="none" w:sz="0" w:space="0" w:color="auto"/>
        <w:left w:val="none" w:sz="0" w:space="0" w:color="auto"/>
        <w:bottom w:val="none" w:sz="0" w:space="0" w:color="auto"/>
        <w:right w:val="none" w:sz="0" w:space="0" w:color="auto"/>
      </w:divBdr>
    </w:div>
    <w:div w:id="1339384506">
      <w:bodyDiv w:val="1"/>
      <w:marLeft w:val="0"/>
      <w:marRight w:val="0"/>
      <w:marTop w:val="0"/>
      <w:marBottom w:val="0"/>
      <w:divBdr>
        <w:top w:val="none" w:sz="0" w:space="0" w:color="auto"/>
        <w:left w:val="none" w:sz="0" w:space="0" w:color="auto"/>
        <w:bottom w:val="none" w:sz="0" w:space="0" w:color="auto"/>
        <w:right w:val="none" w:sz="0" w:space="0" w:color="auto"/>
      </w:divBdr>
    </w:div>
    <w:div w:id="1362436032">
      <w:bodyDiv w:val="1"/>
      <w:marLeft w:val="0"/>
      <w:marRight w:val="0"/>
      <w:marTop w:val="0"/>
      <w:marBottom w:val="0"/>
      <w:divBdr>
        <w:top w:val="none" w:sz="0" w:space="0" w:color="auto"/>
        <w:left w:val="none" w:sz="0" w:space="0" w:color="auto"/>
        <w:bottom w:val="none" w:sz="0" w:space="0" w:color="auto"/>
        <w:right w:val="none" w:sz="0" w:space="0" w:color="auto"/>
      </w:divBdr>
    </w:div>
    <w:div w:id="1477450694">
      <w:bodyDiv w:val="1"/>
      <w:marLeft w:val="0"/>
      <w:marRight w:val="0"/>
      <w:marTop w:val="0"/>
      <w:marBottom w:val="0"/>
      <w:divBdr>
        <w:top w:val="none" w:sz="0" w:space="0" w:color="auto"/>
        <w:left w:val="none" w:sz="0" w:space="0" w:color="auto"/>
        <w:bottom w:val="none" w:sz="0" w:space="0" w:color="auto"/>
        <w:right w:val="none" w:sz="0" w:space="0" w:color="auto"/>
      </w:divBdr>
    </w:div>
    <w:div w:id="1775594269">
      <w:bodyDiv w:val="1"/>
      <w:marLeft w:val="0"/>
      <w:marRight w:val="0"/>
      <w:marTop w:val="0"/>
      <w:marBottom w:val="0"/>
      <w:divBdr>
        <w:top w:val="none" w:sz="0" w:space="0" w:color="auto"/>
        <w:left w:val="none" w:sz="0" w:space="0" w:color="auto"/>
        <w:bottom w:val="none" w:sz="0" w:space="0" w:color="auto"/>
        <w:right w:val="none" w:sz="0" w:space="0" w:color="auto"/>
      </w:divBdr>
    </w:div>
    <w:div w:id="1982955172">
      <w:bodyDiv w:val="1"/>
      <w:marLeft w:val="0"/>
      <w:marRight w:val="0"/>
      <w:marTop w:val="0"/>
      <w:marBottom w:val="0"/>
      <w:divBdr>
        <w:top w:val="none" w:sz="0" w:space="0" w:color="auto"/>
        <w:left w:val="none" w:sz="0" w:space="0" w:color="auto"/>
        <w:bottom w:val="none" w:sz="0" w:space="0" w:color="auto"/>
        <w:right w:val="none" w:sz="0" w:space="0" w:color="auto"/>
      </w:divBdr>
    </w:div>
    <w:div w:id="21018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research@engineering.utoronto.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airs-chaires.gc.ca/peer_reviewers-evaluateurs/productivity-productivite-eng.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chairs-chaires.gc.ca/program-programme/convergence_portal_instructions-instructions_portail_convergence-eng.aspx" TargetMode="External"/><Relationship Id="rId4" Type="http://schemas.openxmlformats.org/officeDocument/2006/relationships/webSettings" Target="webSettings.xml"/><Relationship Id="rId9" Type="http://schemas.openxmlformats.org/officeDocument/2006/relationships/hyperlink" Target="https://www.chairs-chaires.gc.ca/peer_reviewers-evaluateurs/productivity-productivite-eng.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96EDD2-DE44-44FA-B60F-26DD98E04933}">
  <we:reference id="e6890d58-51ce-4572-9272-a9ab2dd6f31e" version="1.1.0.0" store="EXCatalog" storeType="EXCatalog"/>
  <we:alternateReferences>
    <we:reference id="WA200002334" version="1.1.0.0" store="en-CA"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Footman</dc:creator>
  <cp:keywords/>
  <dc:description/>
  <cp:lastModifiedBy>Jenny Korolik</cp:lastModifiedBy>
  <cp:revision>2</cp:revision>
  <dcterms:created xsi:type="dcterms:W3CDTF">2023-02-14T14:35:00Z</dcterms:created>
  <dcterms:modified xsi:type="dcterms:W3CDTF">2023-02-14T14:35:00Z</dcterms:modified>
</cp:coreProperties>
</file>